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7" w:rsidRDefault="00A26F67" w:rsidP="00D303BC">
      <w:pPr>
        <w:jc w:val="center"/>
        <w:rPr>
          <w:rFonts w:ascii="宋体" w:eastAsia="宋体"/>
          <w:b/>
          <w:sz w:val="36"/>
          <w:szCs w:val="36"/>
        </w:rPr>
      </w:pPr>
      <w:r w:rsidRPr="00D740F6">
        <w:rPr>
          <w:rFonts w:ascii="宋体" w:hAnsi="宋体" w:hint="eastAsia"/>
          <w:b/>
          <w:sz w:val="36"/>
          <w:szCs w:val="36"/>
        </w:rPr>
        <w:t>淮北市</w:t>
      </w:r>
      <w:r w:rsidR="00422EF8">
        <w:rPr>
          <w:rFonts w:ascii="宋体" w:hAnsi="宋体" w:hint="eastAsia"/>
          <w:b/>
          <w:sz w:val="36"/>
          <w:szCs w:val="36"/>
        </w:rPr>
        <w:t>农产品质量安全检测</w:t>
      </w:r>
      <w:r>
        <w:rPr>
          <w:rFonts w:ascii="宋体" w:hAnsi="宋体" w:hint="eastAsia"/>
          <w:b/>
          <w:sz w:val="36"/>
          <w:szCs w:val="36"/>
        </w:rPr>
        <w:t>中心</w:t>
      </w:r>
      <w:r>
        <w:rPr>
          <w:rFonts w:ascii="宋体" w:hAnsi="宋体"/>
          <w:b/>
          <w:sz w:val="36"/>
          <w:szCs w:val="36"/>
        </w:rPr>
        <w:t>2020</w:t>
      </w:r>
      <w:r>
        <w:rPr>
          <w:rFonts w:ascii="宋体" w:hAnsi="宋体" w:hint="eastAsia"/>
          <w:b/>
          <w:sz w:val="36"/>
          <w:szCs w:val="36"/>
        </w:rPr>
        <w:t>年度一般公共预算财政</w:t>
      </w:r>
    </w:p>
    <w:p w:rsidR="00A26F67" w:rsidRDefault="00A26F67" w:rsidP="00D303BC">
      <w:pPr>
        <w:jc w:val="center"/>
        <w:rPr>
          <w:rFonts w:ascii="宋体" w:eastAsia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eastAsia="宋体" w:hint="eastAsia"/>
          <w:b/>
          <w:sz w:val="36"/>
          <w:szCs w:val="36"/>
        </w:rPr>
        <w:t>“</w:t>
      </w:r>
      <w:r>
        <w:rPr>
          <w:rFonts w:ascii="宋体" w:hAnsi="宋体" w:hint="eastAsia"/>
          <w:b/>
          <w:sz w:val="36"/>
          <w:szCs w:val="36"/>
        </w:rPr>
        <w:t>三公”经费支出决算情况说明</w:t>
      </w:r>
    </w:p>
    <w:p w:rsidR="00A26F67" w:rsidRDefault="00A26F67" w:rsidP="00D303BC">
      <w:pPr>
        <w:jc w:val="center"/>
        <w:rPr>
          <w:rFonts w:ascii="楷体_GB2312" w:eastAsia="楷体_GB2312"/>
          <w:szCs w:val="32"/>
        </w:rPr>
      </w:pPr>
    </w:p>
    <w:p w:rsidR="00A26F67" w:rsidRDefault="00A26F67" w:rsidP="00D303BC">
      <w:pPr>
        <w:adjustRightInd w:val="0"/>
        <w:snapToGrid w:val="0"/>
        <w:spacing w:line="360" w:lineRule="auto"/>
        <w:jc w:val="center"/>
        <w:rPr>
          <w:rFonts w:ascii="宋体" w:eastAsia="宋体"/>
          <w:sz w:val="6"/>
          <w:szCs w:val="32"/>
        </w:rPr>
      </w:pPr>
    </w:p>
    <w:p w:rsidR="00A26F67" w:rsidRDefault="00A26F67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/>
          <w:szCs w:val="32"/>
        </w:rPr>
        <w:t>2020</w:t>
      </w:r>
      <w:r>
        <w:rPr>
          <w:rFonts w:ascii="黑体" w:eastAsia="黑体" w:hAnsi="黑体" w:hint="eastAsia"/>
          <w:szCs w:val="32"/>
        </w:rPr>
        <w:t>年度一般公共预算财政拨款“三公”经费支出决算表</w:t>
      </w:r>
    </w:p>
    <w:p w:rsidR="00A26F67" w:rsidRDefault="00A26F67" w:rsidP="00C66820">
      <w:pPr>
        <w:ind w:firstLineChars="1850" w:firstLine="592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00"/>
      </w:tblPr>
      <w:tblGrid>
        <w:gridCol w:w="4379"/>
        <w:gridCol w:w="2157"/>
        <w:gridCol w:w="2220"/>
      </w:tblGrid>
      <w:tr w:rsidR="00A26F67" w:rsidTr="00EC310E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A26F67" w:rsidP="00EC310E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A26F67" w:rsidP="00EC310E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A26F67" w:rsidP="00EC310E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A26F67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A26F67" w:rsidP="00EC310E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422EF8" w:rsidP="00EC310E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0.98</w:t>
            </w:r>
            <w:r w:rsidR="00A26F6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422EF8" w:rsidP="00EC310E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0.98</w:t>
            </w:r>
            <w:r w:rsidR="00A26F6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F67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6F67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67" w:rsidRDefault="00A26F67" w:rsidP="00422EF8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422EF8">
              <w:rPr>
                <w:rFonts w:ascii="宋体" w:hAnsi="宋体" w:cs="宋体" w:hint="eastAsia"/>
                <w:kern w:val="0"/>
                <w:szCs w:val="21"/>
              </w:rPr>
              <w:t>0.48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67" w:rsidRDefault="00422EF8" w:rsidP="00422EF8">
            <w:pPr>
              <w:widowControl/>
              <w:ind w:firstLineChars="50" w:firstLine="16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0.48</w:t>
            </w:r>
          </w:p>
        </w:tc>
      </w:tr>
      <w:tr w:rsidR="00A26F67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422EF8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422EF8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A26F67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422EF8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422EF8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</w:tr>
      <w:tr w:rsidR="00A26F67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67" w:rsidRDefault="00A26F67" w:rsidP="00EC310E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26F67" w:rsidRDefault="00A26F67" w:rsidP="00422EF8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                                  </w:t>
      </w:r>
    </w:p>
    <w:p w:rsidR="00A26F67" w:rsidRDefault="00A26F67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二、</w:t>
      </w:r>
      <w:r>
        <w:rPr>
          <w:rFonts w:ascii="黑体" w:eastAsia="黑体" w:hAnsi="黑体"/>
          <w:szCs w:val="32"/>
        </w:rPr>
        <w:t>2020</w:t>
      </w:r>
      <w:r>
        <w:rPr>
          <w:rFonts w:ascii="黑体" w:eastAsia="黑体" w:hAnsi="黑体" w:hint="eastAsia"/>
          <w:szCs w:val="32"/>
        </w:rPr>
        <w:t>年度一般公共预算财政拨款“三公”经费支出情况说明</w:t>
      </w:r>
    </w:p>
    <w:p w:rsidR="00A26F67" w:rsidRDefault="00A26F67" w:rsidP="00422EF8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A26F67" w:rsidRDefault="00A26F67" w:rsidP="00422EF8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</w:t>
      </w:r>
      <w:r w:rsidR="00422EF8" w:rsidRPr="00422EF8">
        <w:rPr>
          <w:rFonts w:ascii="仿宋_GB2312" w:hAnsi="仿宋" w:hint="eastAsia"/>
          <w:szCs w:val="32"/>
        </w:rPr>
        <w:t>农产品质量安全检测</w:t>
      </w:r>
      <w:r>
        <w:rPr>
          <w:rFonts w:ascii="仿宋_GB2312" w:hAnsi="仿宋" w:hint="eastAsia"/>
          <w:szCs w:val="32"/>
        </w:rPr>
        <w:t>中心</w:t>
      </w:r>
      <w:r>
        <w:rPr>
          <w:rFonts w:ascii="仿宋_GB2312" w:hAnsi="仿宋"/>
          <w:szCs w:val="32"/>
        </w:rPr>
        <w:t>2020</w:t>
      </w:r>
      <w:r>
        <w:rPr>
          <w:rFonts w:ascii="仿宋_GB2312" w:hAnsi="仿宋" w:hint="eastAsia"/>
          <w:szCs w:val="32"/>
        </w:rPr>
        <w:t>年度一般公共预算财政拨款“三公”经费支出预算为</w:t>
      </w:r>
      <w:r w:rsidR="00422EF8">
        <w:rPr>
          <w:rFonts w:ascii="仿宋_GB2312" w:hAnsi="仿宋" w:hint="eastAsia"/>
          <w:szCs w:val="32"/>
        </w:rPr>
        <w:t>0.98</w:t>
      </w:r>
      <w:r>
        <w:rPr>
          <w:rFonts w:ascii="仿宋_GB2312" w:hAnsi="仿宋" w:hint="eastAsia"/>
          <w:szCs w:val="32"/>
        </w:rPr>
        <w:t>万元，支出决算</w:t>
      </w:r>
      <w:r>
        <w:rPr>
          <w:rFonts w:ascii="仿宋_GB2312" w:hAnsi="仿宋" w:hint="eastAsia"/>
          <w:szCs w:val="32"/>
        </w:rPr>
        <w:lastRenderedPageBreak/>
        <w:t>为</w:t>
      </w:r>
      <w:r>
        <w:rPr>
          <w:rFonts w:ascii="仿宋_GB2312" w:hAnsi="仿宋"/>
          <w:szCs w:val="32"/>
        </w:rPr>
        <w:t>0.</w:t>
      </w:r>
      <w:r w:rsidR="00422EF8">
        <w:rPr>
          <w:rFonts w:ascii="仿宋_GB2312" w:hAnsi="仿宋" w:hint="eastAsia"/>
          <w:szCs w:val="32"/>
        </w:rPr>
        <w:t>98</w:t>
      </w:r>
      <w:r>
        <w:rPr>
          <w:rFonts w:ascii="仿宋_GB2312" w:hAnsi="仿宋" w:hint="eastAsia"/>
          <w:szCs w:val="32"/>
        </w:rPr>
        <w:t>万元，完成预算的</w:t>
      </w:r>
      <w:r w:rsidR="00422EF8">
        <w:rPr>
          <w:rFonts w:ascii="仿宋_GB2312" w:hAnsi="仿宋" w:hint="eastAsia"/>
          <w:szCs w:val="32"/>
        </w:rPr>
        <w:t>100</w:t>
      </w:r>
      <w:r>
        <w:rPr>
          <w:rFonts w:ascii="仿宋_GB2312" w:hAnsi="仿宋"/>
          <w:szCs w:val="32"/>
        </w:rPr>
        <w:t>%</w:t>
      </w:r>
      <w:r w:rsidR="00422EF8">
        <w:rPr>
          <w:rFonts w:ascii="仿宋_GB2312" w:hAnsi="仿宋" w:hint="eastAsia"/>
          <w:szCs w:val="32"/>
        </w:rPr>
        <w:t>。</w:t>
      </w:r>
    </w:p>
    <w:p w:rsidR="00A26F67" w:rsidRDefault="00A26F67" w:rsidP="00422EF8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A26F67" w:rsidRDefault="00A26F67" w:rsidP="00422EF8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</w:t>
      </w:r>
      <w:r w:rsidR="00422EF8" w:rsidRPr="00422EF8">
        <w:rPr>
          <w:rFonts w:ascii="仿宋_GB2312" w:hAnsi="仿宋" w:hint="eastAsia"/>
          <w:szCs w:val="32"/>
        </w:rPr>
        <w:t>农产品质量安全检测</w:t>
      </w:r>
      <w:r>
        <w:rPr>
          <w:rFonts w:ascii="仿宋_GB2312" w:hAnsi="仿宋" w:hint="eastAsia"/>
          <w:szCs w:val="32"/>
        </w:rPr>
        <w:t>中心</w:t>
      </w:r>
      <w:r>
        <w:rPr>
          <w:rFonts w:ascii="仿宋_GB2312" w:hAnsi="仿宋"/>
          <w:szCs w:val="32"/>
        </w:rPr>
        <w:t>2020</w:t>
      </w:r>
      <w:r>
        <w:rPr>
          <w:rFonts w:ascii="仿宋_GB2312" w:hAnsi="仿宋" w:hint="eastAsia"/>
          <w:szCs w:val="32"/>
        </w:rPr>
        <w:t>年度一般公共预算财政拨款“三公”经费支出决算中，因公出国（境）费支出决算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/>
          <w:szCs w:val="32"/>
        </w:rPr>
        <w:t>0%;</w:t>
      </w:r>
      <w:r>
        <w:rPr>
          <w:rFonts w:ascii="仿宋_GB2312" w:hAnsi="仿宋" w:hint="eastAsia"/>
          <w:szCs w:val="32"/>
        </w:rPr>
        <w:t>公务接待费支出决算</w:t>
      </w:r>
      <w:r w:rsidR="00422EF8">
        <w:rPr>
          <w:rFonts w:ascii="仿宋_GB2312" w:hAnsi="仿宋" w:hint="eastAsia"/>
          <w:szCs w:val="32"/>
        </w:rPr>
        <w:t>0.48</w:t>
      </w:r>
      <w:r>
        <w:rPr>
          <w:rFonts w:ascii="仿宋_GB2312" w:hAnsi="仿宋" w:hint="eastAsia"/>
          <w:szCs w:val="32"/>
        </w:rPr>
        <w:t>万元，占</w:t>
      </w:r>
      <w:r w:rsidR="00271FCE">
        <w:rPr>
          <w:rFonts w:ascii="仿宋_GB2312" w:hAnsi="仿宋" w:hint="eastAsia"/>
          <w:szCs w:val="32"/>
        </w:rPr>
        <w:t>48.98</w:t>
      </w:r>
      <w:r>
        <w:rPr>
          <w:rFonts w:ascii="仿宋_GB2312" w:hAnsi="仿宋"/>
          <w:szCs w:val="32"/>
        </w:rPr>
        <w:t>%</w:t>
      </w:r>
      <w:r>
        <w:rPr>
          <w:rFonts w:ascii="仿宋_GB2312" w:hAnsi="仿宋" w:hint="eastAsia"/>
          <w:szCs w:val="32"/>
        </w:rPr>
        <w:t>；公务用车购置及运行维护费支出决算</w:t>
      </w:r>
      <w:r w:rsidR="00422EF8">
        <w:rPr>
          <w:rFonts w:ascii="仿宋_GB2312" w:hAnsi="仿宋" w:hint="eastAsia"/>
          <w:szCs w:val="32"/>
        </w:rPr>
        <w:t>0.5</w:t>
      </w:r>
      <w:r>
        <w:rPr>
          <w:rFonts w:ascii="仿宋_GB2312" w:hAnsi="仿宋" w:hint="eastAsia"/>
          <w:szCs w:val="32"/>
        </w:rPr>
        <w:t>万元，占</w:t>
      </w:r>
      <w:r w:rsidR="00271FCE">
        <w:rPr>
          <w:rFonts w:ascii="仿宋_GB2312" w:hAnsi="仿宋" w:hint="eastAsia"/>
          <w:szCs w:val="32"/>
        </w:rPr>
        <w:t>51.02</w:t>
      </w:r>
      <w:r>
        <w:rPr>
          <w:rFonts w:ascii="仿宋_GB2312" w:hAnsi="仿宋"/>
          <w:szCs w:val="32"/>
        </w:rPr>
        <w:t>%</w:t>
      </w:r>
      <w:r>
        <w:rPr>
          <w:rFonts w:ascii="仿宋_GB2312" w:hAnsi="仿宋" w:hint="eastAsia"/>
          <w:szCs w:val="32"/>
        </w:rPr>
        <w:t>。具体情况如下：</w:t>
      </w:r>
    </w:p>
    <w:p w:rsidR="00A26F67" w:rsidRDefault="00A26F67" w:rsidP="00D303BC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1.</w:t>
      </w:r>
      <w:r>
        <w:rPr>
          <w:rFonts w:ascii="仿宋_GB2312" w:hAnsi="仿宋" w:hint="eastAsia"/>
          <w:b/>
          <w:bCs/>
          <w:szCs w:val="32"/>
        </w:rPr>
        <w:t>因公出国（境）费支出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/>
          <w:szCs w:val="32"/>
        </w:rPr>
        <w:t>2020</w:t>
      </w:r>
      <w:r>
        <w:rPr>
          <w:rFonts w:ascii="仿宋_GB2312" w:hAnsi="仿宋" w:hint="eastAsia"/>
          <w:szCs w:val="32"/>
        </w:rPr>
        <w:t>年度预算相比，持平，没有因公出国（境）支出，经费使用严格相关规定执行。</w:t>
      </w:r>
    </w:p>
    <w:p w:rsidR="00A26F67" w:rsidRDefault="00A26F67" w:rsidP="00D303BC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2.</w:t>
      </w:r>
      <w:r>
        <w:rPr>
          <w:rFonts w:ascii="仿宋_GB2312" w:hAnsi="仿宋" w:hint="eastAsia"/>
          <w:b/>
          <w:bCs/>
          <w:szCs w:val="32"/>
        </w:rPr>
        <w:t>公务接待费支出</w:t>
      </w:r>
      <w:r>
        <w:rPr>
          <w:rFonts w:ascii="仿宋_GB2312" w:hAnsi="仿宋"/>
          <w:szCs w:val="32"/>
        </w:rPr>
        <w:t>0.</w:t>
      </w:r>
      <w:r w:rsidR="00422EF8">
        <w:rPr>
          <w:rFonts w:ascii="仿宋_GB2312" w:hAnsi="仿宋" w:hint="eastAsia"/>
          <w:szCs w:val="32"/>
        </w:rPr>
        <w:t>48</w:t>
      </w:r>
      <w:r>
        <w:rPr>
          <w:rFonts w:ascii="仿宋_GB2312" w:hAnsi="仿宋" w:hint="eastAsia"/>
          <w:szCs w:val="32"/>
        </w:rPr>
        <w:t>万元</w:t>
      </w:r>
      <w:r>
        <w:rPr>
          <w:rFonts w:ascii="仿宋_GB2312" w:hAnsi="仿宋"/>
          <w:szCs w:val="32"/>
        </w:rPr>
        <w:t xml:space="preserve">, </w:t>
      </w:r>
      <w:r>
        <w:rPr>
          <w:rFonts w:ascii="仿宋_GB2312" w:hAnsi="仿宋" w:hint="eastAsia"/>
          <w:szCs w:val="32"/>
        </w:rPr>
        <w:t>与</w:t>
      </w:r>
      <w:r>
        <w:rPr>
          <w:rFonts w:ascii="仿宋_GB2312" w:hAnsi="仿宋"/>
          <w:szCs w:val="32"/>
        </w:rPr>
        <w:t>2020</w:t>
      </w:r>
      <w:r>
        <w:rPr>
          <w:rFonts w:ascii="仿宋_GB2312" w:hAnsi="仿宋" w:hint="eastAsia"/>
          <w:szCs w:val="32"/>
        </w:rPr>
        <w:t>年度预算相比，</w:t>
      </w:r>
      <w:r w:rsidR="00422EF8">
        <w:rPr>
          <w:rFonts w:ascii="仿宋_GB2312" w:hAnsi="仿宋" w:hint="eastAsia"/>
          <w:szCs w:val="32"/>
        </w:rPr>
        <w:t>持平</w:t>
      </w:r>
      <w:r>
        <w:rPr>
          <w:rFonts w:ascii="仿宋_GB2312" w:hAnsi="仿宋" w:hint="eastAsia"/>
          <w:szCs w:val="32"/>
        </w:rPr>
        <w:t>，</w:t>
      </w:r>
      <w:r w:rsidR="00422EF8">
        <w:rPr>
          <w:rFonts w:ascii="仿宋_GB2312" w:hAnsi="仿宋"/>
          <w:szCs w:val="32"/>
        </w:rPr>
        <w:t xml:space="preserve"> </w:t>
      </w:r>
      <w:r>
        <w:rPr>
          <w:rFonts w:ascii="仿宋_GB2312" w:hAnsi="仿宋"/>
          <w:szCs w:val="32"/>
        </w:rPr>
        <w:t>2020</w:t>
      </w:r>
      <w:r>
        <w:rPr>
          <w:rFonts w:ascii="仿宋_GB2312" w:hAnsi="仿宋" w:hint="eastAsia"/>
          <w:szCs w:val="32"/>
        </w:rPr>
        <w:t>年淮北市</w:t>
      </w:r>
      <w:r w:rsidR="00422EF8" w:rsidRPr="00422EF8">
        <w:rPr>
          <w:rFonts w:ascii="仿宋_GB2312" w:hAnsi="仿宋" w:hint="eastAsia"/>
          <w:szCs w:val="32"/>
        </w:rPr>
        <w:t>农产品质量安全检测</w:t>
      </w:r>
      <w:r>
        <w:rPr>
          <w:rFonts w:ascii="仿宋_GB2312" w:hAnsi="仿宋" w:hint="eastAsia"/>
          <w:szCs w:val="32"/>
        </w:rPr>
        <w:t>中心国内公务接待共</w:t>
      </w:r>
      <w:r w:rsidR="00422EF8">
        <w:rPr>
          <w:rFonts w:ascii="仿宋_GB2312" w:hAnsi="仿宋" w:hint="eastAsia"/>
          <w:szCs w:val="32"/>
        </w:rPr>
        <w:t>6</w:t>
      </w:r>
      <w:r>
        <w:rPr>
          <w:rFonts w:ascii="仿宋_GB2312" w:hAnsi="仿宋" w:hint="eastAsia"/>
          <w:szCs w:val="32"/>
        </w:rPr>
        <w:t>批次，</w:t>
      </w:r>
      <w:r w:rsidR="00553313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人次</w:t>
      </w:r>
      <w:r w:rsidR="00422EF8">
        <w:rPr>
          <w:rFonts w:ascii="仿宋_GB2312" w:hAnsi="仿宋" w:hint="eastAsia"/>
          <w:szCs w:val="32"/>
        </w:rPr>
        <w:t>以上</w:t>
      </w:r>
      <w:r>
        <w:rPr>
          <w:rFonts w:ascii="仿宋_GB2312" w:hAnsi="仿宋" w:hint="eastAsia"/>
          <w:szCs w:val="32"/>
        </w:rPr>
        <w:t>（其中外事接待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人次）。主要是用于全省</w:t>
      </w:r>
      <w:r w:rsidR="00422EF8">
        <w:rPr>
          <w:rFonts w:ascii="仿宋_GB2312" w:hAnsi="仿宋" w:hint="eastAsia"/>
          <w:szCs w:val="32"/>
        </w:rPr>
        <w:t>农产品例行检测、市级单位互查、学习交流等</w:t>
      </w:r>
      <w:r>
        <w:rPr>
          <w:rFonts w:ascii="仿宋_GB2312" w:hAnsi="仿宋" w:hint="eastAsia"/>
          <w:szCs w:val="32"/>
        </w:rPr>
        <w:t>。经费使用严格贯彻党中央“八项规定”要求，严格执行《党政机关厉行节约反对浪费条例》、淮北市公务接待相关规定等。</w:t>
      </w:r>
    </w:p>
    <w:p w:rsidR="00A26F67" w:rsidRDefault="00A26F67" w:rsidP="00422EF8">
      <w:pPr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3.</w:t>
      </w:r>
      <w:r>
        <w:rPr>
          <w:rFonts w:ascii="仿宋_GB2312" w:hAnsi="仿宋" w:hint="eastAsia"/>
          <w:b/>
          <w:bCs/>
          <w:szCs w:val="32"/>
        </w:rPr>
        <w:t>公务用车购置及运行维护费支出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/>
          <w:szCs w:val="32"/>
        </w:rPr>
        <w:t>2020</w:t>
      </w:r>
      <w:r>
        <w:rPr>
          <w:rFonts w:ascii="仿宋_GB2312" w:hAnsi="仿宋" w:hint="eastAsia"/>
          <w:szCs w:val="32"/>
        </w:rPr>
        <w:t>年度预算相比，持平</w:t>
      </w:r>
      <w:r w:rsidR="003131E9">
        <w:rPr>
          <w:rFonts w:ascii="仿宋_GB2312" w:hAnsi="仿宋" w:hint="eastAsia"/>
          <w:szCs w:val="32"/>
        </w:rPr>
        <w:t>，</w:t>
      </w:r>
      <w:r>
        <w:rPr>
          <w:rFonts w:ascii="仿宋_GB2312" w:hAnsi="仿宋"/>
          <w:szCs w:val="32"/>
        </w:rPr>
        <w:t>2020</w:t>
      </w:r>
      <w:r>
        <w:rPr>
          <w:rFonts w:ascii="仿宋_GB2312" w:hAnsi="仿宋" w:hint="eastAsia"/>
          <w:szCs w:val="32"/>
        </w:rPr>
        <w:t>年没有安排公务用车购置费</w:t>
      </w:r>
      <w:r>
        <w:rPr>
          <w:rFonts w:ascii="楷体_GB2312" w:eastAsia="楷体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公务用车运行维护费</w:t>
      </w:r>
      <w:r w:rsidR="003131E9">
        <w:rPr>
          <w:rFonts w:ascii="仿宋_GB2312" w:hAnsi="仿宋" w:hint="eastAsia"/>
          <w:szCs w:val="32"/>
        </w:rPr>
        <w:t>,0.5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/>
          <w:szCs w:val="32"/>
        </w:rPr>
        <w:t>2020</w:t>
      </w:r>
      <w:r>
        <w:rPr>
          <w:rFonts w:ascii="仿宋_GB2312" w:hAnsi="仿宋" w:hint="eastAsia"/>
          <w:szCs w:val="32"/>
        </w:rPr>
        <w:t>年度预算相比，持平，截至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0"/>
        </w:smartTagPr>
        <w:r>
          <w:rPr>
            <w:rFonts w:ascii="仿宋_GB2312" w:hAnsi="仿宋"/>
            <w:szCs w:val="32"/>
          </w:rPr>
          <w:t>2020</w:t>
        </w:r>
        <w:r>
          <w:rPr>
            <w:rFonts w:ascii="仿宋_GB2312" w:hAnsi="仿宋" w:hint="eastAsia"/>
            <w:szCs w:val="32"/>
          </w:rPr>
          <w:t>年</w:t>
        </w:r>
        <w:r>
          <w:rPr>
            <w:rFonts w:ascii="仿宋_GB2312" w:hAnsi="仿宋"/>
            <w:szCs w:val="32"/>
          </w:rPr>
          <w:t>12</w:t>
        </w:r>
        <w:r>
          <w:rPr>
            <w:rFonts w:ascii="仿宋_GB2312" w:hAnsi="仿宋" w:hint="eastAsia"/>
            <w:szCs w:val="32"/>
          </w:rPr>
          <w:t>月</w:t>
        </w:r>
        <w:r>
          <w:rPr>
            <w:rFonts w:ascii="仿宋_GB2312" w:hAnsi="仿宋"/>
            <w:szCs w:val="32"/>
          </w:rPr>
          <w:t>31</w:t>
        </w:r>
        <w:r>
          <w:rPr>
            <w:rFonts w:ascii="仿宋_GB2312" w:hAnsi="仿宋" w:hint="eastAsia"/>
            <w:szCs w:val="32"/>
          </w:rPr>
          <w:t>日</w:t>
        </w:r>
      </w:smartTag>
      <w:r>
        <w:rPr>
          <w:rFonts w:ascii="仿宋_GB2312" w:hAnsi="仿宋" w:hint="eastAsia"/>
          <w:szCs w:val="32"/>
        </w:rPr>
        <w:t>，淮北市</w:t>
      </w:r>
      <w:r w:rsidR="003131E9">
        <w:rPr>
          <w:rFonts w:ascii="仿宋_GB2312" w:hAnsi="仿宋" w:hint="eastAsia"/>
          <w:szCs w:val="32"/>
        </w:rPr>
        <w:t>检测</w:t>
      </w:r>
      <w:r>
        <w:rPr>
          <w:rFonts w:ascii="仿宋_GB2312" w:hAnsi="仿宋" w:hint="eastAsia"/>
          <w:szCs w:val="32"/>
        </w:rPr>
        <w:t>中心开支财政拨款的公务用车保有量为</w:t>
      </w:r>
      <w:r w:rsidR="003131E9"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辆。</w:t>
      </w:r>
    </w:p>
    <w:sectPr w:rsidR="00A26F67" w:rsidSect="0032672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2F" w:rsidRDefault="00EE7C2F" w:rsidP="00D303BC">
      <w:r>
        <w:separator/>
      </w:r>
    </w:p>
  </w:endnote>
  <w:endnote w:type="continuationSeparator" w:id="1">
    <w:p w:rsidR="00EE7C2F" w:rsidRDefault="00EE7C2F" w:rsidP="00D3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2F" w:rsidRDefault="00EE7C2F" w:rsidP="00D303BC">
      <w:r>
        <w:separator/>
      </w:r>
    </w:p>
  </w:footnote>
  <w:footnote w:type="continuationSeparator" w:id="1">
    <w:p w:rsidR="00EE7C2F" w:rsidRDefault="00EE7C2F" w:rsidP="00D30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3BC"/>
    <w:rsid w:val="00061608"/>
    <w:rsid w:val="0015341A"/>
    <w:rsid w:val="00271FCE"/>
    <w:rsid w:val="002F6DE8"/>
    <w:rsid w:val="003131E9"/>
    <w:rsid w:val="00326726"/>
    <w:rsid w:val="003464CC"/>
    <w:rsid w:val="003547B8"/>
    <w:rsid w:val="003671B4"/>
    <w:rsid w:val="003B6E2C"/>
    <w:rsid w:val="00422EF8"/>
    <w:rsid w:val="00497C22"/>
    <w:rsid w:val="004C2D31"/>
    <w:rsid w:val="004D2E37"/>
    <w:rsid w:val="004D6484"/>
    <w:rsid w:val="00553313"/>
    <w:rsid w:val="00613D73"/>
    <w:rsid w:val="00656EC6"/>
    <w:rsid w:val="006B3BF0"/>
    <w:rsid w:val="0073519A"/>
    <w:rsid w:val="007719A9"/>
    <w:rsid w:val="00826687"/>
    <w:rsid w:val="008A3C6F"/>
    <w:rsid w:val="008F06D9"/>
    <w:rsid w:val="009770F9"/>
    <w:rsid w:val="009B4FD9"/>
    <w:rsid w:val="009D2B9A"/>
    <w:rsid w:val="00A00C09"/>
    <w:rsid w:val="00A075D4"/>
    <w:rsid w:val="00A26F67"/>
    <w:rsid w:val="00A92496"/>
    <w:rsid w:val="00AB0278"/>
    <w:rsid w:val="00B14CD1"/>
    <w:rsid w:val="00B2159B"/>
    <w:rsid w:val="00B72524"/>
    <w:rsid w:val="00C56673"/>
    <w:rsid w:val="00C66820"/>
    <w:rsid w:val="00CE25D9"/>
    <w:rsid w:val="00D11D23"/>
    <w:rsid w:val="00D21838"/>
    <w:rsid w:val="00D2629D"/>
    <w:rsid w:val="00D303BC"/>
    <w:rsid w:val="00D740F6"/>
    <w:rsid w:val="00D9784E"/>
    <w:rsid w:val="00DB321D"/>
    <w:rsid w:val="00E02B6D"/>
    <w:rsid w:val="00E379DF"/>
    <w:rsid w:val="00EC310E"/>
    <w:rsid w:val="00EE7C2F"/>
    <w:rsid w:val="00F55E33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BC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3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303B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303B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303B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丁配泉</dc:creator>
  <cp:keywords/>
  <dc:description/>
  <cp:lastModifiedBy>PC</cp:lastModifiedBy>
  <cp:revision>12</cp:revision>
  <cp:lastPrinted>2020-09-14T08:17:00Z</cp:lastPrinted>
  <dcterms:created xsi:type="dcterms:W3CDTF">2021-07-16T00:55:00Z</dcterms:created>
  <dcterms:modified xsi:type="dcterms:W3CDTF">2021-07-22T03:03:00Z</dcterms:modified>
</cp:coreProperties>
</file>