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8" w:type="dxa"/>
        <w:jc w:val="center"/>
        <w:tblLayout w:type="fixed"/>
        <w:tblLook w:val="04A0"/>
      </w:tblPr>
      <w:tblGrid>
        <w:gridCol w:w="588"/>
        <w:gridCol w:w="980"/>
        <w:gridCol w:w="1065"/>
        <w:gridCol w:w="777"/>
        <w:gridCol w:w="1134"/>
        <w:gridCol w:w="357"/>
        <w:gridCol w:w="777"/>
        <w:gridCol w:w="851"/>
        <w:gridCol w:w="283"/>
        <w:gridCol w:w="284"/>
        <w:gridCol w:w="425"/>
        <w:gridCol w:w="142"/>
        <w:gridCol w:w="709"/>
        <w:gridCol w:w="856"/>
      </w:tblGrid>
      <w:tr w:rsidR="00C955A9" w:rsidTr="00B54A84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ED4E0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农业综合行政执法工作经费</w:t>
            </w:r>
          </w:p>
        </w:tc>
      </w:tr>
      <w:tr w:rsidR="00C955A9" w:rsidTr="00B54A84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淮北市农业农村局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Pr="00EA54BA" w:rsidRDefault="00C955A9" w:rsidP="00B54A8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淮北市农业综合行政执法支队</w:t>
            </w:r>
          </w:p>
        </w:tc>
      </w:tr>
      <w:tr w:rsidR="00C955A9" w:rsidTr="00B54A84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955A9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ED4E0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ED4E0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C955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ED4E0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C955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ED4E0A" w:rsidP="00ED4E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C955A9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ED4E0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ED4E0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C955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ED4E0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C955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955A9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955A9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955A9" w:rsidTr="00B54A84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955A9" w:rsidTr="00B54A84">
        <w:trPr>
          <w:trHeight w:hRule="exact" w:val="966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Pr="005518B7" w:rsidRDefault="00ED4E0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ED4E0A">
              <w:rPr>
                <w:rFonts w:hint="eastAsia"/>
                <w:color w:val="000000"/>
                <w:sz w:val="15"/>
                <w:szCs w:val="15"/>
              </w:rPr>
              <w:t>实现农业执法机构规范设置、执法职能集中行使、执法人员严格管理、执法条件充分保障；做到装备完善、制度齐全、反应快速、运行高效、严格规范、保障有力、公正文明。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Pr="007D3766" w:rsidRDefault="00ED4E0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ED4E0A">
              <w:rPr>
                <w:rFonts w:hint="eastAsia"/>
                <w:color w:val="000000"/>
                <w:sz w:val="15"/>
                <w:szCs w:val="15"/>
              </w:rPr>
              <w:t>组建一支政治信念坚定、业务技能娴熟、执法行为规范、人民群众满意的农业综合行政执法队伍，做到了严格规范文明执法，展示了农业综合行政执法的良好形象。</w:t>
            </w:r>
          </w:p>
        </w:tc>
      </w:tr>
      <w:tr w:rsidR="00C955A9" w:rsidTr="00B54A84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955A9" w:rsidTr="00134C52">
        <w:trPr>
          <w:trHeight w:hRule="exact" w:val="163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Pr="003F5EF2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2093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制定年度农业综合行政执法工作要点，依法开展法制宣传、普法教育活动，依法对辖区内生产经营的兽药、生猪屠宰、种子、化肥、农药、农机及农产品质量、渔政、饲料等进行监督检查。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92093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≥</w:t>
            </w:r>
            <w:r w:rsidR="0092093A">
              <w:rPr>
                <w:rFonts w:hint="eastAsia"/>
                <w:color w:val="000000"/>
                <w:sz w:val="20"/>
              </w:rPr>
              <w:t>500</w:t>
            </w:r>
            <w:r w:rsidR="0092093A">
              <w:rPr>
                <w:rFonts w:hint="eastAsia"/>
                <w:color w:val="000000"/>
                <w:sz w:val="20"/>
              </w:rPr>
              <w:t>人次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512人次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Pr="00134C52" w:rsidRDefault="00C955A9" w:rsidP="00134C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134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Pr="00134C52" w:rsidRDefault="00C955A9" w:rsidP="00134C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134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5A9" w:rsidRDefault="00C955A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6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17E96" w:rsidRDefault="0092093A" w:rsidP="00B54A8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2093A">
              <w:rPr>
                <w:rFonts w:hint="eastAsia"/>
                <w:color w:val="000000"/>
                <w:sz w:val="18"/>
                <w:szCs w:val="18"/>
              </w:rPr>
              <w:t>依法对违法违规案件进行立案查处。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≧12件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134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D40949">
        <w:trPr>
          <w:trHeight w:hRule="exact" w:val="272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17E96" w:rsidRDefault="0092093A" w:rsidP="00B54A8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2093A">
              <w:rPr>
                <w:rFonts w:hint="eastAsia"/>
                <w:color w:val="000000"/>
                <w:sz w:val="18"/>
                <w:szCs w:val="18"/>
              </w:rPr>
              <w:t>依法对辖区内生产经营的兽药、生猪屠宰、种子、化肥、农药、农机及农产品质量、渔政、饲料等进行监督检查率达</w:t>
            </w:r>
            <w:r w:rsidRPr="0092093A">
              <w:rPr>
                <w:rFonts w:hint="eastAsia"/>
                <w:color w:val="000000"/>
                <w:sz w:val="18"/>
                <w:szCs w:val="18"/>
              </w:rPr>
              <w:t>85%</w:t>
            </w:r>
            <w:r w:rsidRPr="0092093A">
              <w:rPr>
                <w:rFonts w:hint="eastAsia"/>
                <w:color w:val="000000"/>
                <w:sz w:val="18"/>
                <w:szCs w:val="18"/>
              </w:rPr>
              <w:t>以上，对违法违规案件的办结率达</w:t>
            </w:r>
            <w:r w:rsidRPr="0092093A">
              <w:rPr>
                <w:rFonts w:hint="eastAsia"/>
                <w:color w:val="000000"/>
                <w:sz w:val="18"/>
                <w:szCs w:val="18"/>
              </w:rPr>
              <w:t>90%</w:t>
            </w:r>
            <w:r w:rsidRPr="0092093A">
              <w:rPr>
                <w:rFonts w:hint="eastAsia"/>
                <w:color w:val="000000"/>
                <w:sz w:val="18"/>
                <w:szCs w:val="18"/>
              </w:rPr>
              <w:t>以上，杜绝重大坑农、害农事故和农产品质</w:t>
            </w:r>
            <w:proofErr w:type="gramStart"/>
            <w:r w:rsidRPr="0092093A">
              <w:rPr>
                <w:rFonts w:hint="eastAsia"/>
                <w:color w:val="000000"/>
                <w:sz w:val="18"/>
                <w:szCs w:val="18"/>
              </w:rPr>
              <w:t>量安全</w:t>
            </w:r>
            <w:proofErr w:type="gramEnd"/>
            <w:r w:rsidRPr="0092093A">
              <w:rPr>
                <w:rFonts w:hint="eastAsia"/>
                <w:color w:val="000000"/>
                <w:sz w:val="18"/>
                <w:szCs w:val="18"/>
              </w:rPr>
              <w:t>事件。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9209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134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D40949">
        <w:trPr>
          <w:trHeight w:hRule="exact" w:val="21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17E96" w:rsidRDefault="0092093A" w:rsidP="00B54A8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2093A">
              <w:rPr>
                <w:rFonts w:hint="eastAsia"/>
                <w:color w:val="000000"/>
                <w:sz w:val="18"/>
                <w:szCs w:val="18"/>
              </w:rPr>
              <w:t>结合国家、省等开展的年度专项整治行动，紧跟重要农时节点，开展各类农业综合执法活动，严厉打击涉农违法违规行为，保护农民及农业生产者利益。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134C52">
        <w:trPr>
          <w:trHeight w:hRule="exact" w:val="51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3F5EF2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项目预算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134C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134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134C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134C52">
        <w:trPr>
          <w:trHeight w:hRule="exact" w:val="57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3F5EF2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D40949">
        <w:trPr>
          <w:trHeight w:hRule="exact" w:val="14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2093A">
              <w:rPr>
                <w:rFonts w:hint="eastAsia"/>
                <w:color w:val="000000"/>
                <w:sz w:val="15"/>
                <w:szCs w:val="15"/>
              </w:rPr>
              <w:t>农业综合行政执法工作的开展，进一步净化农业生产环境，维护农民及农业生产组织的利益，为实施乡村振兴战略，推进农业农村现代化提供有力法律保障。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92093A" w:rsidP="00B54A8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518B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逐步提高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9209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134C52">
        <w:trPr>
          <w:trHeight w:hRule="exact" w:val="129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3F5EF2" w:rsidRDefault="00134C52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34C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农业综合行政执法工作的开展，净化了农资市场环境，严厉打击有毒有害农药的使用，保证了农产品质量安全，实现绿色生产，保护农业生态环境。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518B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逐步提高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D40949">
        <w:trPr>
          <w:trHeight w:hRule="exact" w:val="140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134C52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34C52">
              <w:rPr>
                <w:rFonts w:hint="eastAsia"/>
                <w:color w:val="000000"/>
                <w:sz w:val="15"/>
                <w:szCs w:val="15"/>
              </w:rPr>
              <w:t>维护农民及农业生产组织的利益，维护社会安全稳定，提高农民幸福感。维护农业生产环境和农产品质量安全，实行绿色生产，保护农业生态环境。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518B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逐步提高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28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3F5EF2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群众满意度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134C52" w:rsidP="00134C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val="201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2093A" w:rsidRDefault="0092093A" w:rsidP="00482408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:rsidR="0092093A" w:rsidRDefault="0092093A" w:rsidP="0048240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2093A" w:rsidTr="00B54A84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18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农业综合行政执法装备购置经费</w:t>
            </w:r>
          </w:p>
        </w:tc>
      </w:tr>
      <w:tr w:rsidR="0092093A" w:rsidTr="00B54A84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淮北市农业农村局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EA54BA" w:rsidRDefault="0092093A" w:rsidP="00B54A8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淮北市农业综合行政执法支队</w:t>
            </w:r>
          </w:p>
        </w:tc>
      </w:tr>
      <w:tr w:rsidR="0092093A" w:rsidTr="00B54A84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2093A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2E5891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92093A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093A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093A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093A" w:rsidTr="00B54A84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2093A" w:rsidTr="00B54A84">
        <w:trPr>
          <w:trHeight w:hRule="exact" w:val="966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E15AF">
              <w:rPr>
                <w:rFonts w:hint="eastAsia"/>
                <w:color w:val="000000"/>
                <w:sz w:val="15"/>
                <w:szCs w:val="15"/>
              </w:rPr>
              <w:t>购置执法车辆和执法设备，满足农业综合行政执法工作需要。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7D3766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E15AF">
              <w:rPr>
                <w:rFonts w:hint="eastAsia"/>
                <w:color w:val="000000"/>
                <w:sz w:val="15"/>
                <w:szCs w:val="15"/>
              </w:rPr>
              <w:t>购置执法车辆和执法设备，满足农业综合行政执法工作需要。</w:t>
            </w:r>
          </w:p>
        </w:tc>
      </w:tr>
      <w:tr w:rsidR="0092093A" w:rsidTr="00B54A84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2093A" w:rsidTr="00B54A84">
        <w:trPr>
          <w:trHeight w:hRule="exact" w:val="6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3F5EF2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518B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购执法</w:t>
            </w:r>
            <w:proofErr w:type="gramEnd"/>
            <w:r w:rsidRPr="005518B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设备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≥</w:t>
            </w:r>
            <w:r>
              <w:rPr>
                <w:rFonts w:hint="eastAsia"/>
                <w:color w:val="000000"/>
                <w:sz w:val="20"/>
              </w:rPr>
              <w:t>20</w:t>
            </w:r>
            <w:r>
              <w:rPr>
                <w:rFonts w:hint="eastAsia"/>
                <w:color w:val="000000"/>
                <w:sz w:val="20"/>
              </w:rPr>
              <w:t>台</w:t>
            </w:r>
            <w:r>
              <w:rPr>
                <w:rFonts w:hint="eastAsia"/>
                <w:color w:val="000000"/>
                <w:sz w:val="20"/>
              </w:rPr>
              <w:t>.</w:t>
            </w:r>
            <w:r>
              <w:rPr>
                <w:rFonts w:hint="eastAsia"/>
                <w:color w:val="000000"/>
                <w:sz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34台.套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6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17E96" w:rsidRDefault="0092093A" w:rsidP="00B54A8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设备验收合格率达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6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17E96" w:rsidRDefault="0092093A" w:rsidP="00B54A8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实施期限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当年完成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D40949">
        <w:trPr>
          <w:trHeight w:hRule="exact" w:val="63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3F5EF2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项目预算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D409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9209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6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3F5EF2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124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92093A" w:rsidP="00B54A84">
            <w:pPr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5518B7">
              <w:rPr>
                <w:rFonts w:hint="eastAsia"/>
                <w:color w:val="000000"/>
                <w:sz w:val="15"/>
                <w:szCs w:val="15"/>
              </w:rPr>
              <w:t>执法装备能力的提升，能进一步提高农业执法水平，为净化农业生产环境，维护农民及农业生产组织的利益提供有力保障。</w:t>
            </w:r>
          </w:p>
          <w:p w:rsidR="0092093A" w:rsidRPr="005518B7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92093A" w:rsidP="00B54A8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518B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逐步提高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28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3F5EF2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85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92093A" w:rsidP="00B54A84">
            <w:pPr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5518B7">
              <w:rPr>
                <w:rFonts w:hint="eastAsia"/>
                <w:color w:val="000000"/>
                <w:sz w:val="15"/>
                <w:szCs w:val="15"/>
              </w:rPr>
              <w:t>执法装备水平的提高，促进执法效能的提高。</w:t>
            </w:r>
          </w:p>
          <w:p w:rsidR="0092093A" w:rsidRPr="005518B7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5518B7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518B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逐步提高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28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Pr="003F5EF2" w:rsidRDefault="0092093A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群众满意度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093A" w:rsidTr="00B54A84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3A" w:rsidRDefault="0092093A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20CFB" w:rsidRDefault="00020CFB">
      <w:pPr>
        <w:rPr>
          <w:rFonts w:hint="eastAsia"/>
        </w:rPr>
      </w:pPr>
    </w:p>
    <w:p w:rsidR="00D40949" w:rsidRDefault="00D40949">
      <w:pPr>
        <w:rPr>
          <w:rFonts w:hint="eastAsia"/>
        </w:rPr>
      </w:pPr>
    </w:p>
    <w:tbl>
      <w:tblPr>
        <w:tblW w:w="9228" w:type="dxa"/>
        <w:jc w:val="center"/>
        <w:tblLayout w:type="fixed"/>
        <w:tblLook w:val="04A0"/>
      </w:tblPr>
      <w:tblGrid>
        <w:gridCol w:w="588"/>
        <w:gridCol w:w="980"/>
        <w:gridCol w:w="1065"/>
        <w:gridCol w:w="777"/>
        <w:gridCol w:w="1134"/>
        <w:gridCol w:w="357"/>
        <w:gridCol w:w="777"/>
        <w:gridCol w:w="851"/>
        <w:gridCol w:w="283"/>
        <w:gridCol w:w="284"/>
        <w:gridCol w:w="425"/>
        <w:gridCol w:w="142"/>
        <w:gridCol w:w="709"/>
        <w:gridCol w:w="856"/>
      </w:tblGrid>
      <w:tr w:rsidR="002D2B36" w:rsidTr="00B54A84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2D2B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18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农业综合行政执法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制式服装</w:t>
            </w:r>
            <w:r w:rsidRPr="005518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购置经费</w:t>
            </w:r>
          </w:p>
        </w:tc>
      </w:tr>
      <w:tr w:rsidR="002D2B36" w:rsidRPr="00EA54BA" w:rsidTr="00B54A84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淮北市农业农村局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EA54BA" w:rsidRDefault="002D2B36" w:rsidP="00B54A8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淮北市农业综合行政执法支队</w:t>
            </w:r>
          </w:p>
        </w:tc>
      </w:tr>
      <w:tr w:rsidR="002D2B36" w:rsidTr="00B54A84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D2B36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E5891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E5891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E5891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2D2B36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E5891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E5891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E5891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D2B36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D2B36" w:rsidTr="00B54A8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D2B36" w:rsidTr="00B54A84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2D2B36" w:rsidRPr="007D3766" w:rsidTr="00B54A84">
        <w:trPr>
          <w:trHeight w:hRule="exact" w:val="966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5518B7" w:rsidRDefault="0019479B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19479B">
              <w:rPr>
                <w:rFonts w:hint="eastAsia"/>
                <w:color w:val="000000"/>
                <w:sz w:val="15"/>
                <w:szCs w:val="15"/>
              </w:rPr>
              <w:t>实现农业执法机构规范设置、执法职能集中行使、执法人员严格管理做到执法队员严肃仪容仪表；执法条件充分保障、制度齐全、反应快速、运行高效、严格规范、保障有力、公正文明。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7D3766" w:rsidRDefault="0019479B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19479B">
              <w:rPr>
                <w:rFonts w:hint="eastAsia"/>
                <w:color w:val="000000"/>
                <w:sz w:val="15"/>
                <w:szCs w:val="15"/>
              </w:rPr>
              <w:t>购置执法制式服装，满足农业执法人员严肃仪容仪表，树立良好的执法形象，维护执法权威。</w:t>
            </w:r>
          </w:p>
        </w:tc>
      </w:tr>
      <w:tr w:rsidR="002D2B36" w:rsidTr="00B54A84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D2B36" w:rsidTr="00B54A84">
        <w:trPr>
          <w:trHeight w:hRule="exact" w:val="6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3F5EF2" w:rsidRDefault="002D2B36" w:rsidP="001947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518B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购</w:t>
            </w:r>
            <w:proofErr w:type="gramStart"/>
            <w:r w:rsidRPr="005518B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执法</w:t>
            </w:r>
            <w:r w:rsidR="0019479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执法</w:t>
            </w:r>
            <w:proofErr w:type="gramEnd"/>
            <w:r w:rsidR="0019479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制式服装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19479B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≥</w:t>
            </w:r>
            <w:r w:rsidR="0019479B">
              <w:rPr>
                <w:rFonts w:hint="eastAsia"/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0</w:t>
            </w:r>
            <w:r w:rsidR="0019479B">
              <w:rPr>
                <w:rFonts w:hint="eastAsia"/>
                <w:color w:val="000000"/>
                <w:sz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194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1947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B36" w:rsidTr="00B54A84">
        <w:trPr>
          <w:trHeight w:hRule="exact" w:val="6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517E96" w:rsidRDefault="0019479B" w:rsidP="00B54A8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服装</w:t>
            </w:r>
            <w:r w:rsidR="002D2B36">
              <w:rPr>
                <w:rFonts w:hint="eastAsia"/>
                <w:color w:val="000000"/>
                <w:sz w:val="18"/>
                <w:szCs w:val="18"/>
              </w:rPr>
              <w:t>验收合格率达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B36" w:rsidTr="00B54A84">
        <w:trPr>
          <w:trHeight w:hRule="exact" w:val="6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517E96" w:rsidRDefault="002D2B36" w:rsidP="00B54A8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实施期限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当年完成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B36" w:rsidTr="00B54A84">
        <w:trPr>
          <w:trHeight w:hRule="exact" w:val="6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3F5EF2" w:rsidRDefault="002D2B36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项目预算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D40949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3.96</w:t>
            </w:r>
            <w:r w:rsidR="002D2B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3.96</w:t>
            </w:r>
            <w:r w:rsidR="002D2B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2D2B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2D2B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D4094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B36" w:rsidTr="00B54A84">
        <w:trPr>
          <w:trHeight w:hRule="exact" w:val="6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3F5EF2" w:rsidRDefault="002D2B36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B36" w:rsidTr="00B54A84">
        <w:trPr>
          <w:trHeight w:hRule="exact" w:val="124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5518B7" w:rsidRDefault="0019479B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9479B">
              <w:rPr>
                <w:rFonts w:hint="eastAsia"/>
                <w:color w:val="000000"/>
                <w:sz w:val="15"/>
                <w:szCs w:val="15"/>
              </w:rPr>
              <w:t>推进规范文明执法，加强综合行政执法队伍建设，督促执法人员严肃仪容仪表和执法风纪，树立良好执法形象，维护执法权威。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5518B7" w:rsidRDefault="002D2B36" w:rsidP="00B54A8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518B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逐步提高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1947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2D2B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B36" w:rsidTr="00B54A84">
        <w:trPr>
          <w:trHeight w:hRule="exact" w:val="28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3F5EF2" w:rsidRDefault="002D2B36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5518B7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B36" w:rsidTr="00B54A84">
        <w:trPr>
          <w:trHeight w:hRule="exact" w:val="85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5518B7" w:rsidRDefault="0019479B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9479B">
              <w:rPr>
                <w:rFonts w:hint="eastAsia"/>
                <w:color w:val="000000"/>
                <w:sz w:val="15"/>
                <w:szCs w:val="15"/>
              </w:rPr>
              <w:t>推进规范文明执法，严肃仪容仪表和执法风纪，树立良好执法形象，维护执法权威。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5518B7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518B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逐步提高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2D2B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B36" w:rsidTr="00B54A84">
        <w:trPr>
          <w:trHeight w:hRule="exact" w:val="28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Pr="003F5EF2" w:rsidRDefault="002D2B36" w:rsidP="00B54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5EF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群众满意度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B36" w:rsidTr="00B54A84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19479B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B36" w:rsidRDefault="002D2B36" w:rsidP="00B54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D2B36" w:rsidRDefault="002D2B36" w:rsidP="002D2B36"/>
    <w:sectPr w:rsidR="002D2B36" w:rsidSect="0002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408"/>
    <w:rsid w:val="00020CFB"/>
    <w:rsid w:val="00134C52"/>
    <w:rsid w:val="0019479B"/>
    <w:rsid w:val="002D2B36"/>
    <w:rsid w:val="002E5891"/>
    <w:rsid w:val="00482408"/>
    <w:rsid w:val="008F6776"/>
    <w:rsid w:val="0092093A"/>
    <w:rsid w:val="00C955A9"/>
    <w:rsid w:val="00D40949"/>
    <w:rsid w:val="00ED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0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395</Words>
  <Characters>2254</Characters>
  <Application>Microsoft Office Word</Application>
  <DocSecurity>0</DocSecurity>
  <Lines>18</Lines>
  <Paragraphs>5</Paragraphs>
  <ScaleCrop>false</ScaleCrop>
  <Company>微软中国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dcterms:created xsi:type="dcterms:W3CDTF">2024-09-24T06:46:00Z</dcterms:created>
  <dcterms:modified xsi:type="dcterms:W3CDTF">2024-09-24T07:37:00Z</dcterms:modified>
</cp:coreProperties>
</file>