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DD" w:rsidRDefault="00F20ADD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F20ADD" w:rsidRDefault="00F20ADD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F20ADD" w:rsidRDefault="00F20ADD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F20ADD" w:rsidRDefault="00346226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淮北市农业农村局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淮北市文化旅游体育局</w:t>
      </w:r>
    </w:p>
    <w:p w:rsidR="00F20ADD" w:rsidRDefault="00346226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关于开展淮北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龙脊天路</w:t>
      </w:r>
      <w:r>
        <w:rPr>
          <w:rFonts w:ascii="Times New Roman" w:eastAsia="方正小标宋简体" w:hAnsi="Times New Roman" w:cs="Times New Roman"/>
          <w:sz w:val="44"/>
          <w:szCs w:val="44"/>
        </w:rPr>
        <w:t>·</w:t>
      </w:r>
      <w:r>
        <w:rPr>
          <w:rFonts w:ascii="Times New Roman" w:eastAsia="方正小标宋简体" w:hAnsi="Times New Roman" w:cs="Times New Roman"/>
          <w:sz w:val="44"/>
          <w:szCs w:val="44"/>
        </w:rPr>
        <w:t>十二悦坊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区域公共品牌</w:t>
      </w:r>
      <w:r>
        <w:rPr>
          <w:rFonts w:ascii="Times New Roman" w:eastAsia="方正小标宋简体" w:hAnsi="Times New Roman" w:cs="Times New Roman"/>
          <w:sz w:val="44"/>
          <w:szCs w:val="44"/>
        </w:rPr>
        <w:t>Logo</w:t>
      </w:r>
      <w:r>
        <w:rPr>
          <w:rFonts w:ascii="Times New Roman" w:eastAsia="方正小标宋简体" w:hAnsi="Times New Roman" w:cs="Times New Roman"/>
          <w:sz w:val="44"/>
          <w:szCs w:val="44"/>
        </w:rPr>
        <w:t>设计方案征集展示活动的公告</w:t>
      </w:r>
    </w:p>
    <w:p w:rsidR="00F20ADD" w:rsidRDefault="00F20ADD">
      <w:pPr>
        <w:spacing w:line="576" w:lineRule="exact"/>
        <w:rPr>
          <w:rFonts w:ascii="Times New Roman" w:eastAsia="仿宋" w:hAnsi="Times New Roman" w:cs="Times New Roman"/>
          <w:sz w:val="32"/>
          <w:szCs w:val="32"/>
        </w:rPr>
      </w:pPr>
    </w:p>
    <w:p w:rsidR="00F20ADD" w:rsidRDefault="00346226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各有关单位、社会团体、专业设计机构及设计爱好者：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OLE_LINK15"/>
      <w:bookmarkStart w:id="1" w:name="OLE_LINK16"/>
      <w:r>
        <w:rPr>
          <w:rFonts w:ascii="Times New Roman" w:eastAsia="仿宋_GB2312" w:hAnsi="Times New Roman" w:cs="Times New Roman"/>
          <w:sz w:val="32"/>
          <w:szCs w:val="32"/>
        </w:rPr>
        <w:t>为深入贯彻落实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年中央及省委、市委一号文件精神，扎实推进淮北市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和美乡村精品示范带建设和农文旅融合高质量发展，有效盘活沿线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个村的闲置资源，充分利用各村特色文旅资源，发展康养民宿、研学基地、休闲度假等新产业、新业态，壮大村集体经济，促进农民增收，塑造具有鲜明辨识度和广泛影响力的区域公共品牌，淮北市农业农村局、淮北市文化旅游体育局决定面向全社会公开征集淮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区域公共品牌</w:t>
      </w:r>
      <w:r>
        <w:rPr>
          <w:rFonts w:ascii="Times New Roman" w:eastAsia="仿宋_GB2312" w:hAnsi="Times New Roman" w:cs="Times New Roman"/>
          <w:sz w:val="32"/>
          <w:szCs w:val="32"/>
        </w:rPr>
        <w:t>Logo</w:t>
      </w:r>
      <w:r>
        <w:rPr>
          <w:rFonts w:ascii="Times New Roman" w:eastAsia="仿宋_GB2312" w:hAnsi="Times New Roman" w:cs="Times New Roman"/>
          <w:sz w:val="32"/>
          <w:szCs w:val="32"/>
        </w:rPr>
        <w:t>设计方案，并举办优秀作品展示活动。具体事项公告如下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一、活动背景与目的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项目是淮北市立足东部山区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山、水、城、村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空间布局和生态、文化、产业资源禀赋，按照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串珠成链，连线成片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思路重点打造的乡村组团发展标杆。项目旨在通过市场化运营模式，整合示范带沿线资源，实现生态高颜值向经济高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价值的转化。品牌建设是项目成功的关键纽带，亟需一个凝聚共识、彰显特色、引领发展的视觉标识。本次活动旨在汇聚社会智慧，征集能够精准诠释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核心价值、发展定位与独特魅力的区域公共品牌</w:t>
      </w:r>
      <w:r>
        <w:rPr>
          <w:rFonts w:ascii="Times New Roman" w:eastAsia="仿宋_GB2312" w:hAnsi="Times New Roman" w:cs="Times New Roman"/>
          <w:sz w:val="32"/>
          <w:szCs w:val="32"/>
        </w:rPr>
        <w:t>Logo</w:t>
      </w:r>
      <w:r>
        <w:rPr>
          <w:rFonts w:ascii="Times New Roman" w:eastAsia="仿宋_GB2312" w:hAnsi="Times New Roman" w:cs="Times New Roman"/>
          <w:sz w:val="32"/>
          <w:szCs w:val="32"/>
        </w:rPr>
        <w:t>设计方案，并通过展示活动提升品牌认知度，为后续运营推广奠定坚实基础。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二、征集内容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淮北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</w:t>
      </w:r>
      <w:r>
        <w:rPr>
          <w:rFonts w:ascii="Times New Roman" w:eastAsia="仿宋_GB2312" w:hAnsi="Times New Roman" w:cs="Times New Roman"/>
          <w:sz w:val="32"/>
          <w:szCs w:val="32"/>
        </w:rPr>
        <w:t>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区域公共品牌标识（</w:t>
      </w:r>
      <w:r>
        <w:rPr>
          <w:rFonts w:ascii="Times New Roman" w:eastAsia="仿宋_GB2312" w:hAnsi="Times New Roman" w:cs="Times New Roman"/>
          <w:sz w:val="32"/>
          <w:szCs w:val="32"/>
        </w:rPr>
        <w:t>Logo</w:t>
      </w:r>
      <w:r>
        <w:rPr>
          <w:rFonts w:ascii="Times New Roman" w:eastAsia="仿宋_GB2312" w:hAnsi="Times New Roman" w:cs="Times New Roman"/>
          <w:sz w:val="32"/>
          <w:szCs w:val="32"/>
        </w:rPr>
        <w:t>）设计方案。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三、设计要求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主题鲜明，内涵深刻。</w:t>
      </w:r>
      <w:r>
        <w:rPr>
          <w:rFonts w:ascii="Times New Roman" w:eastAsia="仿宋_GB2312" w:hAnsi="Times New Roman" w:cs="Times New Roman"/>
          <w:sz w:val="32"/>
          <w:szCs w:val="32"/>
        </w:rPr>
        <w:t>设计方案需精准反映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的品牌定位与发展内涵（聚焦康养、研学、休闲度假，体现盘活闲置资源、组团式发展、和美乡村及皖美休闲旅游乡村建设）。融合</w:t>
      </w:r>
      <w:bookmarkStart w:id="2" w:name="OLE_LINK12"/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地理意象</w:t>
      </w:r>
      <w:bookmarkEnd w:id="2"/>
      <w:r>
        <w:rPr>
          <w:rFonts w:ascii="Times New Roman" w:eastAsia="仿宋_GB2312" w:hAnsi="Times New Roman" w:cs="Times New Roman"/>
          <w:sz w:val="32"/>
          <w:szCs w:val="32"/>
        </w:rPr>
        <w:t>（皖北、山脉、蜿蜒天路）、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村庄组团概念以及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（愉悦、闲适、满足）的核心体验价值。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突出特色，彰显文化。</w:t>
      </w:r>
      <w:r>
        <w:rPr>
          <w:rFonts w:ascii="Times New Roman" w:eastAsia="仿宋_GB2312" w:hAnsi="Times New Roman" w:cs="Times New Roman"/>
          <w:sz w:val="32"/>
          <w:szCs w:val="32"/>
        </w:rPr>
        <w:t>巧妙融入项目区域独特的山水生态、历史文化（如非遗、民俗）、产业资源（如特色农业）、乡建优势等核心要素，体现地域文化底蕴与时代气息，避</w:t>
      </w:r>
      <w:r>
        <w:rPr>
          <w:rFonts w:ascii="Times New Roman" w:eastAsia="仿宋_GB2312" w:hAnsi="Times New Roman" w:cs="Times New Roman"/>
          <w:sz w:val="32"/>
          <w:szCs w:val="32"/>
        </w:rPr>
        <w:t>免同质化。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（三）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识别性强，易于传播。</w:t>
      </w:r>
      <w:r>
        <w:rPr>
          <w:rFonts w:ascii="Times New Roman" w:eastAsia="仿宋_GB2312" w:hAnsi="Times New Roman" w:cs="Times New Roman"/>
          <w:sz w:val="32"/>
          <w:szCs w:val="32"/>
        </w:rPr>
        <w:t>构图简洁大气，创意新颖独特，色彩协调悦目，具有强烈的视觉冲击力和艺术感染力。需具备良好的辨识度、记忆度，易于在不同载体（如招牌、网站、宣传品、产品包装、社交媒体等）上应用、复制和传播。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lastRenderedPageBreak/>
        <w:t>（四）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规范严谨，适用性强。</w:t>
      </w:r>
      <w:r>
        <w:rPr>
          <w:rFonts w:ascii="Times New Roman" w:eastAsia="仿宋_GB2312" w:hAnsi="Times New Roman" w:cs="Times New Roman"/>
          <w:sz w:val="32"/>
          <w:szCs w:val="32"/>
        </w:rPr>
        <w:t>设计需符合国家相关法律法规，不得侵犯他人知识产权。提交作品应包含标准制图、标准色（</w:t>
      </w:r>
      <w:r>
        <w:rPr>
          <w:rFonts w:ascii="Times New Roman" w:eastAsia="仿宋_GB2312" w:hAnsi="Times New Roman" w:cs="Times New Roman"/>
          <w:sz w:val="32"/>
          <w:szCs w:val="32"/>
        </w:rPr>
        <w:t>CMYK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RGB</w:t>
      </w:r>
      <w:r>
        <w:rPr>
          <w:rFonts w:ascii="Times New Roman" w:eastAsia="仿宋_GB2312" w:hAnsi="Times New Roman" w:cs="Times New Roman"/>
          <w:sz w:val="32"/>
          <w:szCs w:val="32"/>
        </w:rPr>
        <w:t>值）、标准字体等规范，并考虑在不同尺寸、背景下的应用效果。需提供设计说明，阐述创作理念、元素寓意及与品牌定位的契合点。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四、投稿要求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投稿对象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面向全社会公开征集，个人、团队、专业设计机构均可参与。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投稿时间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即日起至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日（以电子邮件接收时间为准）。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（三）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投稿方式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请将设计方案电子文件打包发送至指定邮箱。邮件主题请注明：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”Logo</w:t>
      </w:r>
      <w:r>
        <w:rPr>
          <w:rFonts w:ascii="Times New Roman" w:eastAsia="仿宋_GB2312" w:hAnsi="Times New Roman" w:cs="Times New Roman"/>
          <w:sz w:val="32"/>
          <w:szCs w:val="32"/>
        </w:rPr>
        <w:t>征集【投稿者姓名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机构名称】。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（四）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投稿材料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Logo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设计稿：</w:t>
      </w:r>
      <w:r>
        <w:rPr>
          <w:rFonts w:ascii="Times New Roman" w:eastAsia="仿宋_GB2312" w:hAnsi="Times New Roman" w:cs="Times New Roman"/>
          <w:sz w:val="32"/>
          <w:szCs w:val="32"/>
        </w:rPr>
        <w:t>提供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尺寸、</w:t>
      </w:r>
      <w:r>
        <w:rPr>
          <w:rFonts w:ascii="Times New Roman" w:eastAsia="仿宋_GB2312" w:hAnsi="Times New Roman" w:cs="Times New Roman"/>
          <w:sz w:val="32"/>
          <w:szCs w:val="32"/>
        </w:rPr>
        <w:t>300dpi</w:t>
      </w:r>
      <w:r>
        <w:rPr>
          <w:rFonts w:ascii="Times New Roman" w:eastAsia="仿宋_GB2312" w:hAnsi="Times New Roman" w:cs="Times New Roman"/>
          <w:sz w:val="32"/>
          <w:szCs w:val="32"/>
        </w:rPr>
        <w:t>分辨率的</w:t>
      </w:r>
      <w:r>
        <w:rPr>
          <w:rFonts w:ascii="Times New Roman" w:eastAsia="仿宋_GB2312" w:hAnsi="Times New Roman" w:cs="Times New Roman"/>
          <w:sz w:val="32"/>
          <w:szCs w:val="32"/>
        </w:rPr>
        <w:t>JPG/PNG</w:t>
      </w:r>
      <w:r>
        <w:rPr>
          <w:rFonts w:ascii="Times New Roman" w:eastAsia="仿宋_GB2312" w:hAnsi="Times New Roman" w:cs="Times New Roman"/>
          <w:sz w:val="32"/>
          <w:szCs w:val="32"/>
        </w:rPr>
        <w:t>格式文件及可编辑的矢量源文件。</w:t>
      </w:r>
      <w:bookmarkStart w:id="3" w:name="_GoBack"/>
      <w:bookmarkEnd w:id="3"/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设计说明：</w:t>
      </w:r>
      <w:r>
        <w:rPr>
          <w:rFonts w:ascii="Times New Roman" w:eastAsia="仿宋_GB2312" w:hAnsi="Times New Roman" w:cs="Times New Roman"/>
          <w:sz w:val="32"/>
          <w:szCs w:val="32"/>
        </w:rPr>
        <w:t>Word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PDF</w:t>
      </w:r>
      <w:r>
        <w:rPr>
          <w:rFonts w:ascii="Times New Roman" w:eastAsia="仿宋_GB2312" w:hAnsi="Times New Roman" w:cs="Times New Roman"/>
          <w:sz w:val="32"/>
          <w:szCs w:val="32"/>
        </w:rPr>
        <w:t>格式，清晰阐述设计理念、元素寓意、色彩含义及与品牌定位的契合点（</w:t>
      </w:r>
      <w:r>
        <w:rPr>
          <w:rFonts w:ascii="Times New Roman" w:eastAsia="仿宋_GB2312" w:hAnsi="Times New Roman" w:cs="Times New Roman"/>
          <w:sz w:val="32"/>
          <w:szCs w:val="32"/>
        </w:rPr>
        <w:t>800</w:t>
      </w:r>
      <w:r>
        <w:rPr>
          <w:rFonts w:ascii="Times New Roman" w:eastAsia="仿宋_GB2312" w:hAnsi="Times New Roman" w:cs="Times New Roman"/>
          <w:sz w:val="32"/>
          <w:szCs w:val="32"/>
        </w:rPr>
        <w:t>字以内）。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报名信息：</w:t>
      </w:r>
      <w:r>
        <w:rPr>
          <w:rFonts w:ascii="Times New Roman" w:eastAsia="仿宋_GB2312" w:hAnsi="Times New Roman" w:cs="Times New Roman"/>
          <w:sz w:val="32"/>
          <w:szCs w:val="32"/>
        </w:rPr>
        <w:t>包含投稿者姓名（或机构名称）、身份证号（或机构代码）、联系电话、通讯地址、电子邮箱的</w:t>
      </w:r>
      <w:r>
        <w:rPr>
          <w:rFonts w:ascii="Times New Roman" w:eastAsia="仿宋_GB2312" w:hAnsi="Times New Roman" w:cs="Times New Roman"/>
          <w:sz w:val="32"/>
          <w:szCs w:val="32"/>
        </w:rPr>
        <w:t>Word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PDF</w:t>
      </w:r>
      <w:r>
        <w:rPr>
          <w:rFonts w:ascii="Times New Roman" w:eastAsia="仿宋_GB2312" w:hAnsi="Times New Roman" w:cs="Times New Roman"/>
          <w:sz w:val="32"/>
          <w:szCs w:val="32"/>
        </w:rPr>
        <w:t>文档（附件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承诺书：</w:t>
      </w:r>
      <w:r>
        <w:rPr>
          <w:rFonts w:ascii="Times New Roman" w:eastAsia="仿宋_GB2312" w:hAnsi="Times New Roman" w:cs="Times New Roman"/>
          <w:sz w:val="32"/>
          <w:szCs w:val="32"/>
        </w:rPr>
        <w:t>《承诺书》（附件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），需签字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盖章后扫描上传。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lastRenderedPageBreak/>
        <w:t>（五）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投稿数量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每位投稿者（含团队）限投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件作品。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五、评审与激励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评审流程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初评：</w:t>
      </w:r>
      <w:r>
        <w:rPr>
          <w:rFonts w:ascii="Times New Roman" w:eastAsia="仿宋_GB2312" w:hAnsi="Times New Roman" w:cs="Times New Roman"/>
          <w:sz w:val="32"/>
          <w:szCs w:val="32"/>
        </w:rPr>
        <w:t>由主办方组织专家评审团，对所有符合要求的投稿作品进行初评，筛选出入围作品。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终评：</w:t>
      </w:r>
      <w:r>
        <w:rPr>
          <w:rFonts w:ascii="Times New Roman" w:eastAsia="仿宋_GB2312" w:hAnsi="Times New Roman" w:cs="Times New Roman"/>
          <w:sz w:val="32"/>
          <w:szCs w:val="32"/>
        </w:rPr>
        <w:t>对入围作品进行综合评审（可能结合网络投票或公众评议环节，具体另行通知），最终确定获奖名次。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公示：</w:t>
      </w:r>
      <w:r>
        <w:rPr>
          <w:rFonts w:ascii="Times New Roman" w:eastAsia="仿宋_GB2312" w:hAnsi="Times New Roman" w:cs="Times New Roman"/>
          <w:sz w:val="32"/>
          <w:szCs w:val="32"/>
        </w:rPr>
        <w:t>评审结果将在淮北市农业农村局、淮北市文化旅游体育局官方网站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、公众号</w:t>
      </w:r>
      <w:r>
        <w:rPr>
          <w:rFonts w:ascii="Times New Roman" w:eastAsia="仿宋_GB2312" w:hAnsi="Times New Roman" w:cs="Times New Roman"/>
          <w:sz w:val="32"/>
          <w:szCs w:val="32"/>
        </w:rPr>
        <w:t>及相关媒体平台进行公示。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奖项设置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一等奖（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名）：</w:t>
      </w:r>
      <w:r>
        <w:rPr>
          <w:rFonts w:ascii="Times New Roman" w:eastAsia="仿宋_GB2312" w:hAnsi="Times New Roman" w:cs="Times New Roman"/>
          <w:sz w:val="32"/>
          <w:szCs w:val="32"/>
        </w:rPr>
        <w:t>奖金人民币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荣誉证书；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二等奖（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名）：</w:t>
      </w:r>
      <w:r>
        <w:rPr>
          <w:rFonts w:ascii="Times New Roman" w:eastAsia="仿宋_GB2312" w:hAnsi="Times New Roman" w:cs="Times New Roman"/>
          <w:sz w:val="32"/>
          <w:szCs w:val="32"/>
        </w:rPr>
        <w:t>奖金人民币</w:t>
      </w:r>
      <w:r>
        <w:rPr>
          <w:rFonts w:ascii="Times New Roman" w:eastAsia="仿宋_GB2312" w:hAnsi="Times New Roman" w:cs="Times New Roman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荣誉证书；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三等奖（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名）：</w:t>
      </w:r>
      <w:r>
        <w:rPr>
          <w:rFonts w:ascii="Times New Roman" w:eastAsia="仿宋_GB2312" w:hAnsi="Times New Roman" w:cs="Times New Roman"/>
          <w:sz w:val="32"/>
          <w:szCs w:val="32"/>
        </w:rPr>
        <w:t>奖金人民币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荣誉证书；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优秀奖（若干名）：</w:t>
      </w:r>
      <w:r>
        <w:rPr>
          <w:rFonts w:ascii="Times New Roman" w:eastAsia="仿宋_GB2312" w:hAnsi="Times New Roman" w:cs="Times New Roman"/>
          <w:sz w:val="32"/>
          <w:szCs w:val="32"/>
        </w:rPr>
        <w:t>荣誉证书。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（三）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展示活动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获奖及优秀入围作品将在淮北市相关平台（如政府网站、淮北三农发布公众号、淮北文旅体公众号、合作媒体、线下展览等）进行公开展示宣传。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六、权责说明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原创性。</w:t>
      </w:r>
      <w:r>
        <w:rPr>
          <w:rFonts w:ascii="Times New Roman" w:eastAsia="仿宋_GB2312" w:hAnsi="Times New Roman" w:cs="Times New Roman"/>
          <w:sz w:val="32"/>
          <w:szCs w:val="32"/>
        </w:rPr>
        <w:t>投稿作品必须是投稿者原创，未侵犯任何第三方的知识产权及其他合法权益。如有抄袭、剽窃等侵权行为，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一切法律责任由</w:t>
      </w:r>
      <w:r>
        <w:rPr>
          <w:rFonts w:ascii="Times New Roman" w:eastAsia="仿宋_GB2312" w:hAnsi="Times New Roman" w:cs="Times New Roman"/>
          <w:sz w:val="32"/>
          <w:szCs w:val="32"/>
        </w:rPr>
        <w:t>投稿者承担，主办方有权取消其参评资格并追回已发放奖金及证书。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知识产权归属。</w:t>
      </w:r>
      <w:r>
        <w:rPr>
          <w:rFonts w:ascii="Times New Roman" w:eastAsia="仿宋_GB2312" w:hAnsi="Times New Roman" w:cs="Times New Roman"/>
          <w:sz w:val="32"/>
          <w:szCs w:val="32"/>
        </w:rPr>
        <w:t>所有投稿作品一经投稿，即视为投稿者同意主办方拥有对作品进行宣传、展示、出版、修改及使用的权利。最终获选作品（一等奖）的所有权、著作权、修改权、使用权等一切知识产权均归淮北市农业农村局（代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项目）独家所有，投稿者不得再以任何形式自行使用或转让给第三方。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（三）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保密性。</w:t>
      </w:r>
      <w:r>
        <w:rPr>
          <w:rFonts w:ascii="Times New Roman" w:eastAsia="仿宋_GB2312" w:hAnsi="Times New Roman" w:cs="Times New Roman"/>
          <w:sz w:val="32"/>
          <w:szCs w:val="32"/>
        </w:rPr>
        <w:t>主办方将妥善保管投稿文件，但不对投稿过程中可能出现的遗失或损坏负责，请投稿者自行备份。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（四）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费用承担。</w:t>
      </w:r>
      <w:r>
        <w:rPr>
          <w:rFonts w:ascii="Times New Roman" w:eastAsia="仿宋_GB2312" w:hAnsi="Times New Roman" w:cs="Times New Roman"/>
          <w:sz w:val="32"/>
          <w:szCs w:val="32"/>
        </w:rPr>
        <w:t>所有投稿者参与本次活动的一切费用自理。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（五）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解释权。</w:t>
      </w:r>
      <w:r>
        <w:rPr>
          <w:rFonts w:ascii="Times New Roman" w:eastAsia="仿宋_GB2312" w:hAnsi="Times New Roman" w:cs="Times New Roman"/>
          <w:sz w:val="32"/>
          <w:szCs w:val="32"/>
        </w:rPr>
        <w:t>主办方对本次征集活动的所有文件、公告、规则及未尽事宜拥有最终解释权。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七、联系方式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（一）淮北市农业农村局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联系人：李斌、仁增扎西；</w:t>
      </w:r>
      <w:bookmarkStart w:id="4" w:name="OLE_LINK14"/>
      <w:bookmarkStart w:id="5" w:name="OLE_LINK13"/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0561—3110156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bookmarkEnd w:id="4"/>
      <w:bookmarkEnd w:id="5"/>
    </w:p>
    <w:p w:rsidR="00F20ADD" w:rsidRDefault="00346226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电子邮箱：</w:t>
      </w:r>
      <w:r>
        <w:rPr>
          <w:rFonts w:ascii="Times New Roman" w:eastAsia="仿宋_GB2312" w:hAnsi="Times New Roman" w:cs="Times New Roman"/>
          <w:sz w:val="32"/>
          <w:szCs w:val="32"/>
        </w:rPr>
        <w:t>hbsxcsw163.com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20ADD" w:rsidRDefault="00346226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（二）淮北市文化旅游体育局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联系人：朱功顺；联系电话：</w:t>
      </w:r>
      <w:r>
        <w:rPr>
          <w:rFonts w:ascii="Times New Roman" w:eastAsia="仿宋_GB2312" w:hAnsi="Times New Roman" w:cs="Times New Roman"/>
          <w:sz w:val="32"/>
          <w:szCs w:val="32"/>
        </w:rPr>
        <w:t>0561—3071925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20ADD" w:rsidRDefault="00346226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欢迎</w:t>
      </w:r>
      <w:r>
        <w:rPr>
          <w:rFonts w:ascii="Times New Roman" w:eastAsia="仿宋_GB2312" w:hAnsi="Times New Roman" w:cs="Times New Roman"/>
          <w:sz w:val="32"/>
          <w:szCs w:val="32"/>
        </w:rPr>
        <w:t>社会各界踊跃参与，贡献创意智慧，共同打造淮北市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靓丽名片，为推动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和美乡村精品示范带高质量发展贡献力量！</w:t>
      </w:r>
    </w:p>
    <w:bookmarkEnd w:id="0"/>
    <w:bookmarkEnd w:id="1"/>
    <w:p w:rsidR="00F20ADD" w:rsidRDefault="00F20ADD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20ADD" w:rsidRDefault="00346226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．征集报名表</w:t>
      </w:r>
    </w:p>
    <w:p w:rsidR="00F20ADD" w:rsidRDefault="00346226">
      <w:pPr>
        <w:spacing w:line="576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．承诺书</w:t>
      </w:r>
    </w:p>
    <w:p w:rsidR="00F20ADD" w:rsidRDefault="00346226">
      <w:pPr>
        <w:spacing w:line="576" w:lineRule="exact"/>
        <w:ind w:leftChars="760" w:left="2076" w:hangingChars="150" w:hanging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项目简介（请联系淮北市农业农村局获取，供设计参考）</w:t>
      </w:r>
    </w:p>
    <w:p w:rsidR="00F20ADD" w:rsidRDefault="00F20ADD">
      <w:pPr>
        <w:pStyle w:val="a0"/>
        <w:spacing w:line="576" w:lineRule="exact"/>
        <w:rPr>
          <w:rFonts w:ascii="Times New Roman" w:eastAsia="仿宋_GB2312" w:hAnsi="Times New Roman" w:cs="Times New Roman"/>
        </w:rPr>
      </w:pPr>
    </w:p>
    <w:p w:rsidR="00F20ADD" w:rsidRDefault="00F20ADD">
      <w:pPr>
        <w:spacing w:line="576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</w:p>
    <w:p w:rsidR="00F20ADD" w:rsidRDefault="00F20ADD">
      <w:pPr>
        <w:pStyle w:val="a0"/>
        <w:spacing w:line="576" w:lineRule="exact"/>
        <w:rPr>
          <w:rFonts w:ascii="Times New Roman" w:eastAsia="仿宋_GB2312" w:hAnsi="Times New Roman" w:cs="Times New Roman"/>
        </w:rPr>
      </w:pPr>
    </w:p>
    <w:p w:rsidR="00F20ADD" w:rsidRDefault="00346226">
      <w:pPr>
        <w:spacing w:line="576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淮北市农业农村局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</w:rPr>
        <w:t>淮北市文化旅游体育局</w:t>
      </w:r>
    </w:p>
    <w:p w:rsidR="006D1BAB" w:rsidRDefault="006D1BAB" w:rsidP="006D1BAB">
      <w:pPr>
        <w:pStyle w:val="a0"/>
        <w:rPr>
          <w:rFonts w:hint="eastAsia"/>
        </w:rPr>
      </w:pPr>
    </w:p>
    <w:p w:rsidR="006D1BAB" w:rsidRPr="006D1BAB" w:rsidRDefault="006D1BAB" w:rsidP="006D1BAB"/>
    <w:p w:rsidR="00F20ADD" w:rsidRDefault="00346226">
      <w:pPr>
        <w:spacing w:line="576" w:lineRule="exact"/>
        <w:ind w:firstLineChars="1750" w:firstLine="5600"/>
        <w:rPr>
          <w:rFonts w:ascii="Times New Roman" w:eastAsia="仿宋_GB2312" w:hAnsi="Times New Roman" w:cs="Times New Roman"/>
          <w:sz w:val="32"/>
          <w:szCs w:val="32"/>
        </w:rPr>
        <w:sectPr w:rsidR="00F20ADD">
          <w:footerReference w:type="default" r:id="rId6"/>
          <w:pgSz w:w="11906" w:h="16838"/>
          <w:pgMar w:top="2098" w:right="1474" w:bottom="1985" w:left="1588" w:header="851" w:footer="1134" w:gutter="0"/>
          <w:pgNumType w:fmt="numberInDash" w:chapStyle="1" w:chapSep="colon"/>
          <w:cols w:space="0"/>
          <w:docGrid w:type="lines" w:linePitch="312"/>
        </w:sectPr>
      </w:pP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8C262B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8C262B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F20ADD" w:rsidRDefault="00346226">
      <w:pPr>
        <w:pStyle w:val="a0"/>
        <w:spacing w:line="576" w:lineRule="exact"/>
        <w:rPr>
          <w:rFonts w:ascii="Times New Roman" w:hAnsi="Times New Roman" w:cs="Times New Roman"/>
        </w:rPr>
      </w:pPr>
      <w:r>
        <w:rPr>
          <w:rFonts w:ascii="Times New Roman" w:eastAsia="CESI黑体-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CESI黑体-GB2312" w:hAnsi="Times New Roman" w:cs="Times New Roman"/>
          <w:sz w:val="32"/>
          <w:szCs w:val="32"/>
        </w:rPr>
        <w:t>1</w:t>
      </w:r>
    </w:p>
    <w:p w:rsidR="00F20ADD" w:rsidRDefault="00F20ADD">
      <w:pPr>
        <w:pStyle w:val="a0"/>
        <w:spacing w:line="576" w:lineRule="exact"/>
        <w:rPr>
          <w:rFonts w:ascii="Times New Roman" w:hAnsi="Times New Roman" w:cs="Times New Roman"/>
        </w:rPr>
      </w:pPr>
    </w:p>
    <w:p w:rsidR="00F20ADD" w:rsidRDefault="00346226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征集报名表</w:t>
      </w:r>
    </w:p>
    <w:p w:rsidR="00F20ADD" w:rsidRDefault="00F20ADD">
      <w:pPr>
        <w:pStyle w:val="a0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/>
      </w:tblPr>
      <w:tblGrid>
        <w:gridCol w:w="817"/>
        <w:gridCol w:w="1843"/>
        <w:gridCol w:w="3825"/>
        <w:gridCol w:w="2162"/>
        <w:gridCol w:w="2162"/>
        <w:gridCol w:w="2162"/>
      </w:tblGrid>
      <w:tr w:rsidR="00F20ADD">
        <w:trPr>
          <w:jc w:val="center"/>
        </w:trPr>
        <w:tc>
          <w:tcPr>
            <w:tcW w:w="817" w:type="dxa"/>
            <w:vAlign w:val="center"/>
          </w:tcPr>
          <w:p w:rsidR="00F20ADD" w:rsidRDefault="0034622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F20ADD" w:rsidRDefault="0034622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  <w:p w:rsidR="00F20ADD" w:rsidRDefault="0034622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（机构名称）</w:t>
            </w:r>
          </w:p>
        </w:tc>
        <w:tc>
          <w:tcPr>
            <w:tcW w:w="3825" w:type="dxa"/>
            <w:vAlign w:val="center"/>
          </w:tcPr>
          <w:p w:rsidR="00F20ADD" w:rsidRDefault="0034622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身份证号（机构代码）</w:t>
            </w:r>
          </w:p>
        </w:tc>
        <w:tc>
          <w:tcPr>
            <w:tcW w:w="2162" w:type="dxa"/>
            <w:vAlign w:val="center"/>
          </w:tcPr>
          <w:p w:rsidR="00F20ADD" w:rsidRDefault="0034622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162" w:type="dxa"/>
            <w:vAlign w:val="center"/>
          </w:tcPr>
          <w:p w:rsidR="00F20ADD" w:rsidRDefault="0034622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2162" w:type="dxa"/>
            <w:vAlign w:val="center"/>
          </w:tcPr>
          <w:p w:rsidR="00F20ADD" w:rsidRDefault="0034622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电子邮箱</w:t>
            </w:r>
          </w:p>
        </w:tc>
      </w:tr>
      <w:tr w:rsidR="00F20ADD">
        <w:trPr>
          <w:jc w:val="center"/>
        </w:trPr>
        <w:tc>
          <w:tcPr>
            <w:tcW w:w="817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20ADD">
        <w:trPr>
          <w:jc w:val="center"/>
        </w:trPr>
        <w:tc>
          <w:tcPr>
            <w:tcW w:w="817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20ADD">
        <w:trPr>
          <w:jc w:val="center"/>
        </w:trPr>
        <w:tc>
          <w:tcPr>
            <w:tcW w:w="817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20ADD">
        <w:trPr>
          <w:jc w:val="center"/>
        </w:trPr>
        <w:tc>
          <w:tcPr>
            <w:tcW w:w="817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20ADD">
        <w:trPr>
          <w:jc w:val="center"/>
        </w:trPr>
        <w:tc>
          <w:tcPr>
            <w:tcW w:w="817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20ADD" w:rsidRDefault="00F20A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20ADD" w:rsidRDefault="00F20ADD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F20ADD" w:rsidRDefault="00F20ADD">
      <w:pPr>
        <w:pStyle w:val="a0"/>
        <w:spacing w:line="576" w:lineRule="exact"/>
        <w:rPr>
          <w:rFonts w:ascii="Times New Roman" w:eastAsia="仿宋_GB2312" w:hAnsi="Times New Roman" w:cs="Times New Roman"/>
          <w:sz w:val="28"/>
          <w:szCs w:val="28"/>
        </w:rPr>
        <w:sectPr w:rsidR="00F20ADD">
          <w:pgSz w:w="16838" w:h="11906" w:orient="landscape"/>
          <w:pgMar w:top="1588" w:right="2098" w:bottom="1474" w:left="1985" w:header="851" w:footer="1134" w:gutter="0"/>
          <w:pgNumType w:fmt="numberInDash" w:chapStyle="1" w:chapSep="colon"/>
          <w:cols w:space="0"/>
          <w:docGrid w:type="linesAndChars" w:linePitch="312"/>
        </w:sectPr>
      </w:pPr>
    </w:p>
    <w:p w:rsidR="00F20ADD" w:rsidRDefault="00346226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F20ADD" w:rsidRDefault="00F20ADD">
      <w:pPr>
        <w:pStyle w:val="a0"/>
        <w:spacing w:line="580" w:lineRule="exact"/>
        <w:rPr>
          <w:rFonts w:ascii="Times New Roman" w:hAnsi="Times New Roman" w:cs="Times New Roman"/>
        </w:rPr>
      </w:pPr>
    </w:p>
    <w:p w:rsidR="00F20ADD" w:rsidRDefault="00346226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F20ADD" w:rsidRDefault="00F20ADD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20ADD" w:rsidRDefault="003462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由本单位（或个人）所报送的参与淮北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区域公共品牌</w:t>
      </w:r>
      <w:r>
        <w:rPr>
          <w:rFonts w:ascii="Times New Roman" w:eastAsia="仿宋_GB2312" w:hAnsi="Times New Roman" w:cs="Times New Roman"/>
          <w:sz w:val="32"/>
          <w:szCs w:val="32"/>
        </w:rPr>
        <w:t>Logo</w:t>
      </w:r>
      <w:r>
        <w:rPr>
          <w:rFonts w:ascii="Times New Roman" w:eastAsia="仿宋_GB2312" w:hAnsi="Times New Roman" w:cs="Times New Roman"/>
          <w:sz w:val="32"/>
          <w:szCs w:val="32"/>
        </w:rPr>
        <w:t>设计方案征集展示活动的作品，在此通过签署本承诺书郑重承诺：</w:t>
      </w:r>
    </w:p>
    <w:p w:rsidR="00F20ADD" w:rsidRDefault="003462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．上述报送作品为本单位（或个人）原创作品，单位（或个人）保证享有该作品的全部、完整知识产权，活动主办方、承办方或承办方认可的第三方拥有对该作品进行宣传推广、展览展示、编辑出版等无偿使用权和出版权（含电子出版权）。</w:t>
      </w:r>
    </w:p>
    <w:p w:rsidR="00F20ADD" w:rsidRDefault="003462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．上述报送作品的所有授权内容，均未违反相关法律法规及社会公序良俗，且未侵犯任何第三方的合法权益；如作品涉及肖像权、名誉权、隐私权、商标权等法律纠纷，将由作者或版权方承担法律责任。</w:t>
      </w:r>
    </w:p>
    <w:p w:rsidR="00F20ADD" w:rsidRDefault="0034622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．本承诺书自承诺人提交作品成功起生效。</w:t>
      </w:r>
    </w:p>
    <w:p w:rsidR="00F20ADD" w:rsidRDefault="00F20ADD" w:rsidP="008C262B">
      <w:pPr>
        <w:spacing w:beforeLines="50" w:afterLines="50" w:line="5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F20ADD" w:rsidRDefault="00346226">
      <w:pPr>
        <w:spacing w:line="580" w:lineRule="exact"/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承诺单位（或个人）：</w:t>
      </w:r>
    </w:p>
    <w:p w:rsidR="00F20ADD" w:rsidRDefault="0034622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F20ADD" w:rsidSect="00F20ADD">
      <w:pgSz w:w="11906" w:h="16838"/>
      <w:pgMar w:top="2098" w:right="1474" w:bottom="1985" w:left="1588" w:header="851" w:footer="1588" w:gutter="0"/>
      <w:pgNumType w:fmt="numberInDash" w:chapStyle="1" w:chapSep="colon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226" w:rsidRDefault="00346226" w:rsidP="00F20ADD">
      <w:r>
        <w:separator/>
      </w:r>
    </w:p>
  </w:endnote>
  <w:endnote w:type="continuationSeparator" w:id="1">
    <w:p w:rsidR="00346226" w:rsidRDefault="00346226" w:rsidP="00F20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92949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20ADD" w:rsidRDefault="00F20ADD">
        <w:pPr>
          <w:pStyle w:val="a0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34622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6D1BAB" w:rsidRPr="006D1BA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D1BAB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20ADD" w:rsidRDefault="00F20ADD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226" w:rsidRDefault="00346226" w:rsidP="00F20ADD">
      <w:r>
        <w:separator/>
      </w:r>
    </w:p>
  </w:footnote>
  <w:footnote w:type="continuationSeparator" w:id="1">
    <w:p w:rsidR="00346226" w:rsidRDefault="00346226" w:rsidP="00F20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555FA2"/>
    <w:rsid w:val="00011688"/>
    <w:rsid w:val="000D2E35"/>
    <w:rsid w:val="00153ACC"/>
    <w:rsid w:val="00175A4E"/>
    <w:rsid w:val="001B50FB"/>
    <w:rsid w:val="00346226"/>
    <w:rsid w:val="003C1E9E"/>
    <w:rsid w:val="004161FB"/>
    <w:rsid w:val="00477AE9"/>
    <w:rsid w:val="00494187"/>
    <w:rsid w:val="004A16C0"/>
    <w:rsid w:val="005952C0"/>
    <w:rsid w:val="00680749"/>
    <w:rsid w:val="0068155D"/>
    <w:rsid w:val="006D1BAB"/>
    <w:rsid w:val="006E3875"/>
    <w:rsid w:val="007903DA"/>
    <w:rsid w:val="007D1693"/>
    <w:rsid w:val="007E0923"/>
    <w:rsid w:val="007E4DBF"/>
    <w:rsid w:val="007E7BF9"/>
    <w:rsid w:val="008C262B"/>
    <w:rsid w:val="008F7AB3"/>
    <w:rsid w:val="009C03DD"/>
    <w:rsid w:val="009D579A"/>
    <w:rsid w:val="009E5800"/>
    <w:rsid w:val="00A426AC"/>
    <w:rsid w:val="00A54F4B"/>
    <w:rsid w:val="00AE038B"/>
    <w:rsid w:val="00B002B6"/>
    <w:rsid w:val="00B212D3"/>
    <w:rsid w:val="00B71ED1"/>
    <w:rsid w:val="00B72430"/>
    <w:rsid w:val="00B87271"/>
    <w:rsid w:val="00C34AE6"/>
    <w:rsid w:val="00C817C0"/>
    <w:rsid w:val="00CE0659"/>
    <w:rsid w:val="00CE2E6E"/>
    <w:rsid w:val="00D275DA"/>
    <w:rsid w:val="00EE2DAB"/>
    <w:rsid w:val="00F20ADD"/>
    <w:rsid w:val="00F27FD8"/>
    <w:rsid w:val="07D13AE0"/>
    <w:rsid w:val="1CA9598B"/>
    <w:rsid w:val="2BA369C3"/>
    <w:rsid w:val="2CF03B4C"/>
    <w:rsid w:val="48B55302"/>
    <w:rsid w:val="4E254145"/>
    <w:rsid w:val="553615EF"/>
    <w:rsid w:val="649C03FD"/>
    <w:rsid w:val="7655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20AD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uiPriority w:val="99"/>
    <w:qFormat/>
    <w:rsid w:val="00F20A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F20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2"/>
    <w:qFormat/>
    <w:rsid w:val="00F20A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4"/>
    <w:rsid w:val="00F20ADD"/>
    <w:rPr>
      <w:kern w:val="2"/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F20ADD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429</Words>
  <Characters>2450</Characters>
  <Application>Microsoft Office Word</Application>
  <DocSecurity>0</DocSecurity>
  <Lines>20</Lines>
  <Paragraphs>5</Paragraphs>
  <ScaleCrop>false</ScaleCrop>
  <Company>微软中国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WPS_1656749673</dc:creator>
  <cp:lastModifiedBy>王辈鹤</cp:lastModifiedBy>
  <cp:revision>47</cp:revision>
  <cp:lastPrinted>2025-07-18T02:41:00Z</cp:lastPrinted>
  <dcterms:created xsi:type="dcterms:W3CDTF">2025-07-18T07:45:00Z</dcterms:created>
  <dcterms:modified xsi:type="dcterms:W3CDTF">2025-07-31T23:58:00Z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AC635C21066F40B1AC0F463C9D86F427_13</vt:lpwstr>
  </property>
  <property fmtid="{D5CDD505-2E9C-101B-9397-08002B2CF9AE}" pid="4" name="KSOTemplateDocerSaveRecord">
    <vt:lpwstr>eyJoZGlkIjoiY2JmYWU0ZjRiODM4ZjgxZTA0MGFjZDM4NjM1YzE3MGUiLCJ1c2VySWQiOiIxMzg0NzQ3NjAxIn0=</vt:lpwstr>
  </property>
</Properties>
</file>