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37" w:rsidRDefault="00B22337" w:rsidP="00B22337">
      <w:pPr>
        <w:spacing w:line="56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val="zh-TW"/>
        </w:rPr>
        <w:t>附件</w:t>
      </w:r>
      <w:r>
        <w:rPr>
          <w:rFonts w:ascii="楷体_GB2312" w:eastAsia="楷体_GB2312" w:hAnsi="楷体_GB2312" w:cs="楷体_GB2312" w:hint="eastAsia"/>
          <w:sz w:val="32"/>
          <w:szCs w:val="32"/>
        </w:rPr>
        <w:t>2</w:t>
      </w:r>
    </w:p>
    <w:p w:rsidR="00B22337" w:rsidRDefault="00B22337" w:rsidP="00B22337">
      <w:pPr>
        <w:spacing w:line="560" w:lineRule="exact"/>
        <w:jc w:val="center"/>
        <w:rPr>
          <w:rFonts w:ascii="方正小标宋_GBK" w:eastAsia="方正小标宋_GBK" w:hAnsi="宋体" w:cs="宋体" w:hint="eastAsia"/>
          <w:sz w:val="44"/>
          <w:szCs w:val="44"/>
        </w:rPr>
      </w:pPr>
      <w:r>
        <w:rPr>
          <w:rFonts w:ascii="方正小标宋_GBK" w:eastAsia="方正小标宋_GBK" w:hAnsi="宋体" w:cs="宋体" w:hint="eastAsia"/>
          <w:sz w:val="44"/>
          <w:szCs w:val="44"/>
        </w:rPr>
        <w:t>《</w:t>
      </w:r>
      <w:r>
        <w:rPr>
          <w:rFonts w:ascii="方正小标宋_GBK" w:eastAsia="方正小标宋_GBK" w:hAnsi="宋体" w:cs="宋体" w:hint="eastAsia"/>
          <w:sz w:val="44"/>
          <w:szCs w:val="44"/>
          <w:lang w:val="zh-TW"/>
        </w:rPr>
        <w:t>“</w:t>
      </w:r>
      <w:r>
        <w:rPr>
          <w:rFonts w:ascii="方正小标宋_GBK" w:eastAsia="方正小标宋_GBK" w:hAnsi="宋体" w:cs="宋体" w:hint="eastAsia"/>
          <w:sz w:val="44"/>
          <w:szCs w:val="44"/>
        </w:rPr>
        <w:t>1+5”农业科技创新联盟校地产学研战略</w:t>
      </w:r>
      <w:r>
        <w:rPr>
          <w:rFonts w:ascii="方正小标宋_GBK" w:eastAsia="方正小标宋_GBK" w:hAnsi="宋体" w:cs="宋体" w:hint="eastAsia"/>
          <w:sz w:val="44"/>
          <w:szCs w:val="44"/>
          <w:lang w:val="zh-TW" w:eastAsia="zh-TW"/>
        </w:rPr>
        <w:t>合作协议</w:t>
      </w:r>
      <w:r>
        <w:rPr>
          <w:rFonts w:ascii="方正小标宋_GBK" w:eastAsia="方正小标宋_GBK" w:hAnsi="宋体" w:cs="宋体" w:hint="eastAsia"/>
          <w:sz w:val="44"/>
          <w:szCs w:val="44"/>
        </w:rPr>
        <w:t>》</w:t>
      </w:r>
      <w:r>
        <w:rPr>
          <w:rFonts w:ascii="方正小标宋_GBK" w:eastAsia="方正小标宋_GBK" w:hAnsi="宋体" w:cs="宋体"/>
          <w:sz w:val="44"/>
          <w:szCs w:val="44"/>
        </w:rPr>
        <w:t>起草</w:t>
      </w:r>
      <w:r>
        <w:rPr>
          <w:rFonts w:ascii="方正小标宋_GBK" w:eastAsia="方正小标宋_GBK" w:hAnsi="宋体" w:cs="宋体" w:hint="eastAsia"/>
          <w:sz w:val="44"/>
          <w:szCs w:val="44"/>
        </w:rPr>
        <w:t>说明</w:t>
      </w:r>
    </w:p>
    <w:p w:rsidR="00B22337" w:rsidRDefault="00B22337" w:rsidP="00B22337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</w:pPr>
    </w:p>
    <w:p w:rsidR="00B22337" w:rsidRDefault="00B22337" w:rsidP="00B22337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为深入贯彻习近平总书记关于“三农”工作的重要论述和考察安徽重要讲话精神，全面落实安徽省委、省政府关于强化农业科技创新、发展农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业新质生产力的决策部署，2025年8月10日，在省委、省政府高位推动下，“1+5”农业科技创新联盟（以下简称“联盟”）正式成立。联盟以安徽省为主体，整合中国农业科学院、中国农业大学、西北农林科技大学、南京农业大学、华中农业大学等国内顶尖农业科教资源，旨在集聚全国农业科技力量，推动农业关键技术攻关与成果转化，助力安徽农业强省建设。</w:t>
      </w:r>
    </w:p>
    <w:p w:rsidR="00B22337" w:rsidRDefault="00B22337" w:rsidP="00B22337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联盟成立以来，省委、省政府主要领导多次强调要充分发挥联盟作用，推动农业科技与产业深度融合。在此背景下，淮北市人民政府与安徽农业大学（联盟秘书处）本着“优势互补、资源共享、协同创新”的原则，共同协商推动校地产学研深度融合，围绕淮北市农业主导特色产业发展需求，设立“1+5”农业科技创新联盟淮北分中心、安徽省江淮粮仓研究院淮北分院及若干产业分盟，构建以项目为载体的协同攻关与成果转化机制，共同推动淮北市绿色食品产业全链条升级，打造长三角绿色农产品生产加工供应基地，为全省农业现代化发展提供有力支撑。</w:t>
      </w:r>
    </w:p>
    <w:p w:rsidR="00B22337" w:rsidRDefault="00B22337" w:rsidP="00B22337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为此，双方特订立</w:t>
      </w:r>
      <w:proofErr w:type="gramStart"/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本战略</w:t>
      </w:r>
      <w:proofErr w:type="gramEnd"/>
      <w:r>
        <w:rPr>
          <w:rFonts w:ascii="仿宋_GB2312" w:eastAsia="仿宋_GB2312" w:hAnsi="仿宋_GB2312" w:cs="仿宋_GB2312" w:hint="eastAsia"/>
          <w:color w:val="0F1115"/>
          <w:sz w:val="32"/>
          <w:szCs w:val="32"/>
          <w:shd w:val="clear" w:color="auto" w:fill="FFFFFF"/>
        </w:rPr>
        <w:t>合作协议，明确合作内容、机制与各方职责，确保合作事项落地见效。</w:t>
      </w:r>
    </w:p>
    <w:p w:rsidR="00B22337" w:rsidRDefault="00B22337" w:rsidP="00B22337">
      <w:pPr>
        <w:spacing w:line="560" w:lineRule="exact"/>
        <w:jc w:val="left"/>
        <w:rPr>
          <w:rFonts w:hint="eastAsia"/>
        </w:rPr>
      </w:pPr>
    </w:p>
    <w:p w:rsidR="00801C69" w:rsidRPr="00B22337" w:rsidRDefault="00801C69"/>
    <w:sectPr w:rsidR="00801C69" w:rsidRPr="00B22337">
      <w:pgSz w:w="11906" w:h="16838"/>
      <w:pgMar w:top="1440" w:right="1474" w:bottom="1440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37"/>
    <w:rsid w:val="00801C69"/>
    <w:rsid w:val="00B2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2337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2337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WBH</dc:creator>
  <cp:lastModifiedBy>WBH</cp:lastModifiedBy>
  <cp:revision>1</cp:revision>
  <dcterms:created xsi:type="dcterms:W3CDTF">2025-12-15T07:29:00Z</dcterms:created>
  <dcterms:modified xsi:type="dcterms:W3CDTF">2025-12-15T07:29:00Z</dcterms:modified>
</cp:coreProperties>
</file>